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51C5AB" w14:textId="7C06D383" w:rsidR="00221CAF" w:rsidRDefault="004803DA" w:rsidP="00D95DB1">
      <w:pPr>
        <w:jc w:val="center"/>
      </w:pPr>
      <w:r>
        <w:rPr>
          <w:noProof/>
        </w:rPr>
        <w:drawing>
          <wp:inline distT="0" distB="0" distL="0" distR="0" wp14:anchorId="4A6A0AEB" wp14:editId="5814A9F5">
            <wp:extent cx="1390015" cy="1581150"/>
            <wp:effectExtent l="0" t="0" r="635" b="0"/>
            <wp:docPr id="3" name="Picture 3" descr="C:\Users\AshleyPenrose\AppData\Local\Microsoft\Windows\INetCache\Content.MSO\5E6E6FE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hleyPenrose\AppData\Local\Microsoft\Windows\INetCache\Content.MSO\5E6E6FEB.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97024" cy="1589123"/>
                    </a:xfrm>
                    <a:prstGeom prst="rect">
                      <a:avLst/>
                    </a:prstGeom>
                    <a:noFill/>
                    <a:ln>
                      <a:noFill/>
                    </a:ln>
                  </pic:spPr>
                </pic:pic>
              </a:graphicData>
            </a:graphic>
          </wp:inline>
        </w:drawing>
      </w:r>
    </w:p>
    <w:p w14:paraId="3E1F85A8" w14:textId="77777777" w:rsidR="002E7758" w:rsidRDefault="002E7758">
      <w:pPr>
        <w:pStyle w:val="CENTRETITLE"/>
        <w:tabs>
          <w:tab w:val="left" w:pos="0"/>
        </w:tabs>
        <w:spacing w:before="120"/>
        <w:ind w:right="70"/>
        <w:rPr>
          <w:rFonts w:ascii="Helvetica" w:hAnsi="Helvetica" w:cs="Arial"/>
          <w:caps/>
          <w:sz w:val="28"/>
          <w:szCs w:val="28"/>
        </w:rPr>
      </w:pPr>
    </w:p>
    <w:p w14:paraId="6151D486" w14:textId="77777777" w:rsidR="002E7758" w:rsidRDefault="002E7758">
      <w:pPr>
        <w:pStyle w:val="CENTRETITLE"/>
        <w:tabs>
          <w:tab w:val="left" w:pos="0"/>
        </w:tabs>
        <w:spacing w:before="120"/>
        <w:ind w:right="70"/>
        <w:rPr>
          <w:rFonts w:ascii="Helvetica" w:hAnsi="Helvetica" w:cs="Arial"/>
          <w:caps/>
          <w:sz w:val="28"/>
          <w:szCs w:val="28"/>
        </w:rPr>
      </w:pPr>
    </w:p>
    <w:p w14:paraId="37E26AC8" w14:textId="77777777" w:rsidR="00D90E21" w:rsidRDefault="00D90E21">
      <w:pPr>
        <w:pStyle w:val="CENTRETITLE"/>
        <w:tabs>
          <w:tab w:val="left" w:pos="0"/>
        </w:tabs>
        <w:spacing w:before="120"/>
        <w:ind w:right="70"/>
        <w:rPr>
          <w:rFonts w:ascii="Helvetica" w:hAnsi="Helvetica" w:cs="Arial"/>
          <w:caps/>
          <w:sz w:val="28"/>
          <w:szCs w:val="28"/>
        </w:rPr>
      </w:pPr>
    </w:p>
    <w:p w14:paraId="59AD5EE0" w14:textId="77777777" w:rsidR="00D90E21" w:rsidRDefault="00D90E21" w:rsidP="00D90E21">
      <w:pPr>
        <w:pStyle w:val="CENTRETITLE"/>
        <w:tabs>
          <w:tab w:val="left" w:pos="0"/>
        </w:tabs>
        <w:spacing w:before="120"/>
        <w:ind w:right="70"/>
        <w:jc w:val="left"/>
        <w:rPr>
          <w:rFonts w:ascii="Helvetica" w:hAnsi="Helvetica" w:cs="Arial"/>
          <w:caps/>
          <w:sz w:val="28"/>
          <w:szCs w:val="28"/>
        </w:rPr>
      </w:pPr>
    </w:p>
    <w:p w14:paraId="0E51C5AD" w14:textId="258B88D3" w:rsidR="00221CAF" w:rsidRPr="00D95DB1" w:rsidRDefault="00221CAF">
      <w:pPr>
        <w:pStyle w:val="CENTRETITLE"/>
        <w:tabs>
          <w:tab w:val="left" w:pos="0"/>
        </w:tabs>
        <w:spacing w:before="120"/>
        <w:ind w:right="70"/>
        <w:rPr>
          <w:rFonts w:ascii="Helvetica" w:hAnsi="Helvetica" w:cs="Arial"/>
          <w:caps/>
          <w:sz w:val="28"/>
          <w:szCs w:val="28"/>
        </w:rPr>
      </w:pPr>
      <w:r w:rsidRPr="00D95DB1">
        <w:rPr>
          <w:rFonts w:ascii="Helvetica" w:hAnsi="Helvetica" w:cs="Arial"/>
          <w:caps/>
          <w:sz w:val="28"/>
          <w:szCs w:val="28"/>
        </w:rPr>
        <w:t xml:space="preserve">REQUEST FOR </w:t>
      </w:r>
      <w:r w:rsidR="009D0F59">
        <w:rPr>
          <w:rFonts w:ascii="Helvetica" w:hAnsi="Helvetica" w:cs="Arial"/>
          <w:caps/>
          <w:sz w:val="28"/>
          <w:szCs w:val="28"/>
        </w:rPr>
        <w:t>Tender</w:t>
      </w:r>
      <w:r w:rsidR="00D95DB1" w:rsidRPr="00D95DB1">
        <w:rPr>
          <w:rFonts w:ascii="Helvetica" w:hAnsi="Helvetica" w:cs="Arial"/>
          <w:caps/>
          <w:sz w:val="28"/>
          <w:szCs w:val="28"/>
        </w:rPr>
        <w:t xml:space="preserve"> No. </w:t>
      </w:r>
      <w:r w:rsidR="009D0F59">
        <w:rPr>
          <w:rFonts w:ascii="Helvetica" w:hAnsi="Helvetica" w:cs="Arial"/>
          <w:caps/>
          <w:sz w:val="28"/>
          <w:szCs w:val="28"/>
        </w:rPr>
        <w:t>RFT C001127</w:t>
      </w:r>
    </w:p>
    <w:p w14:paraId="0E51C5AE" w14:textId="4C8E8979" w:rsidR="006C134E" w:rsidRDefault="008046E2" w:rsidP="00845C57">
      <w:pPr>
        <w:autoSpaceDE w:val="0"/>
        <w:autoSpaceDN w:val="0"/>
        <w:adjustRightInd w:val="0"/>
        <w:jc w:val="center"/>
        <w:rPr>
          <w:rFonts w:ascii="Helvetica-Bold" w:hAnsi="Helvetica-Bold" w:cs="Helvetica-Bold"/>
          <w:b/>
          <w:bCs/>
          <w:sz w:val="23"/>
          <w:szCs w:val="23"/>
        </w:rPr>
      </w:pPr>
      <w:r>
        <w:rPr>
          <w:rFonts w:ascii="Helvetica-Bold" w:hAnsi="Helvetica-Bold" w:cs="Helvetica-Bold"/>
          <w:b/>
          <w:bCs/>
          <w:sz w:val="23"/>
          <w:szCs w:val="23"/>
        </w:rPr>
        <w:t>RF</w:t>
      </w:r>
      <w:r w:rsidR="00CF6E3B">
        <w:rPr>
          <w:rFonts w:ascii="Helvetica-Bold" w:hAnsi="Helvetica-Bold" w:cs="Helvetica-Bold"/>
          <w:b/>
          <w:bCs/>
          <w:sz w:val="23"/>
          <w:szCs w:val="23"/>
        </w:rPr>
        <w:t xml:space="preserve">Q for </w:t>
      </w:r>
      <w:r w:rsidR="00A75246" w:rsidRPr="00A75246">
        <w:rPr>
          <w:rFonts w:ascii="Helvetica-Bold" w:hAnsi="Helvetica-Bold" w:cs="Helvetica-Bold"/>
          <w:b/>
          <w:bCs/>
          <w:sz w:val="23"/>
          <w:szCs w:val="23"/>
        </w:rPr>
        <w:t>Mechanical Engineering and Associated Services Design Documentation Review - Parks Building Base Building Services Upgrade Project (Stage 2)</w:t>
      </w:r>
    </w:p>
    <w:p w14:paraId="7A7ABD0D" w14:textId="77777777" w:rsidR="00905832" w:rsidRPr="006C134E" w:rsidRDefault="00905832" w:rsidP="00845C57">
      <w:pPr>
        <w:autoSpaceDE w:val="0"/>
        <w:autoSpaceDN w:val="0"/>
        <w:adjustRightInd w:val="0"/>
        <w:jc w:val="center"/>
        <w:rPr>
          <w:rFonts w:ascii="Helvetica-Bold" w:hAnsi="Helvetica-Bold" w:cs="Helvetica-Bold"/>
          <w:b/>
          <w:bCs/>
          <w:sz w:val="23"/>
          <w:szCs w:val="23"/>
        </w:rPr>
      </w:pPr>
    </w:p>
    <w:p w14:paraId="6EFAEB5D" w14:textId="1C4295A2" w:rsidR="00204EA3" w:rsidRPr="00C7222B" w:rsidRDefault="004372E1" w:rsidP="00204EA3">
      <w:pPr>
        <w:pStyle w:val="CENTRENAMESS"/>
        <w:pBdr>
          <w:bottom w:val="single" w:sz="4" w:space="1" w:color="auto"/>
        </w:pBdr>
        <w:spacing w:after="240"/>
        <w:ind w:right="26"/>
        <w:rPr>
          <w:rFonts w:ascii="Arial" w:hAnsi="Arial" w:cs="Arial"/>
          <w:color w:val="0070C0"/>
          <w:sz w:val="24"/>
          <w:szCs w:val="24"/>
        </w:rPr>
      </w:pPr>
      <w:r>
        <w:rPr>
          <w:rFonts w:ascii="Arial" w:hAnsi="Arial" w:cs="Arial"/>
          <w:color w:val="0070C0"/>
          <w:sz w:val="24"/>
          <w:szCs w:val="24"/>
        </w:rPr>
        <w:t>Addend</w:t>
      </w:r>
      <w:r w:rsidR="00562720">
        <w:rPr>
          <w:rFonts w:ascii="Arial" w:hAnsi="Arial" w:cs="Arial"/>
          <w:color w:val="0070C0"/>
          <w:sz w:val="24"/>
          <w:szCs w:val="24"/>
        </w:rPr>
        <w:t>um</w:t>
      </w:r>
      <w:r w:rsidR="003426DE">
        <w:rPr>
          <w:rFonts w:ascii="Arial" w:hAnsi="Arial" w:cs="Arial"/>
          <w:color w:val="0070C0"/>
          <w:sz w:val="24"/>
          <w:szCs w:val="24"/>
        </w:rPr>
        <w:t xml:space="preserve"> No.</w:t>
      </w:r>
      <w:r>
        <w:rPr>
          <w:rFonts w:ascii="Arial" w:hAnsi="Arial" w:cs="Arial"/>
          <w:color w:val="0070C0"/>
          <w:sz w:val="24"/>
          <w:szCs w:val="24"/>
        </w:rPr>
        <w:t xml:space="preserve"> </w:t>
      </w:r>
      <w:r w:rsidR="00310EB0">
        <w:rPr>
          <w:rFonts w:ascii="Arial" w:hAnsi="Arial" w:cs="Arial"/>
          <w:color w:val="0070C0"/>
          <w:sz w:val="24"/>
          <w:szCs w:val="24"/>
        </w:rPr>
        <w:t>5</w:t>
      </w:r>
      <w:r w:rsidR="00204EA3">
        <w:rPr>
          <w:rFonts w:ascii="Arial" w:hAnsi="Arial" w:cs="Arial"/>
          <w:color w:val="0070C0"/>
          <w:sz w:val="24"/>
          <w:szCs w:val="24"/>
        </w:rPr>
        <w:t xml:space="preserve"> –</w:t>
      </w:r>
      <w:r w:rsidR="003426DE">
        <w:rPr>
          <w:rFonts w:ascii="Arial" w:hAnsi="Arial" w:cs="Arial"/>
          <w:color w:val="0070C0"/>
          <w:sz w:val="24"/>
          <w:szCs w:val="24"/>
        </w:rPr>
        <w:t xml:space="preserve"> Date </w:t>
      </w:r>
      <w:r w:rsidR="00310EB0">
        <w:rPr>
          <w:rFonts w:ascii="Arial" w:hAnsi="Arial" w:cs="Arial"/>
          <w:color w:val="0070C0"/>
          <w:sz w:val="24"/>
          <w:szCs w:val="24"/>
        </w:rPr>
        <w:t>8</w:t>
      </w:r>
      <w:r w:rsidR="00940BA4">
        <w:rPr>
          <w:rFonts w:ascii="Arial" w:hAnsi="Arial" w:cs="Arial"/>
          <w:color w:val="0070C0"/>
          <w:sz w:val="24"/>
          <w:szCs w:val="24"/>
        </w:rPr>
        <w:t xml:space="preserve"> October 2024</w:t>
      </w:r>
    </w:p>
    <w:p w14:paraId="0E51C5B1" w14:textId="583D0EDC" w:rsidR="006C134E" w:rsidRDefault="006F39B2" w:rsidP="002A1D1A">
      <w:pPr>
        <w:pStyle w:val="ListParagraph"/>
        <w:numPr>
          <w:ilvl w:val="0"/>
          <w:numId w:val="24"/>
        </w:numPr>
        <w:tabs>
          <w:tab w:val="left" w:pos="0"/>
        </w:tabs>
        <w:spacing w:before="120" w:after="120"/>
        <w:ind w:left="714" w:hanging="357"/>
        <w:jc w:val="both"/>
        <w:rPr>
          <w:rFonts w:ascii="Arial" w:hAnsi="Arial" w:cs="Arial"/>
          <w:sz w:val="22"/>
          <w:szCs w:val="22"/>
        </w:rPr>
      </w:pPr>
      <w:r w:rsidRPr="004A30FC">
        <w:rPr>
          <w:rFonts w:ascii="Arial" w:hAnsi="Arial" w:cs="Arial"/>
          <w:sz w:val="22"/>
          <w:szCs w:val="22"/>
        </w:rPr>
        <w:t xml:space="preserve">The following </w:t>
      </w:r>
      <w:r w:rsidR="004A30FC" w:rsidRPr="004A30FC">
        <w:rPr>
          <w:rFonts w:ascii="Arial" w:hAnsi="Arial" w:cs="Arial"/>
          <w:sz w:val="22"/>
          <w:szCs w:val="22"/>
        </w:rPr>
        <w:t xml:space="preserve">responses have been provided in response to </w:t>
      </w:r>
      <w:r w:rsidRPr="004A30FC">
        <w:rPr>
          <w:rFonts w:ascii="Arial" w:hAnsi="Arial" w:cs="Arial"/>
          <w:sz w:val="22"/>
          <w:szCs w:val="22"/>
        </w:rPr>
        <w:t>question</w:t>
      </w:r>
      <w:r w:rsidR="004A30FC" w:rsidRPr="004A30FC">
        <w:rPr>
          <w:rFonts w:ascii="Arial" w:hAnsi="Arial" w:cs="Arial"/>
          <w:sz w:val="22"/>
          <w:szCs w:val="22"/>
        </w:rPr>
        <w:t xml:space="preserve">s raised </w:t>
      </w:r>
      <w:r w:rsidR="008F2AF0" w:rsidRPr="004A30FC">
        <w:rPr>
          <w:rFonts w:ascii="Arial" w:hAnsi="Arial" w:cs="Arial"/>
          <w:sz w:val="22"/>
          <w:szCs w:val="22"/>
        </w:rPr>
        <w:t>regarding</w:t>
      </w:r>
      <w:r w:rsidRPr="004A30FC">
        <w:rPr>
          <w:rFonts w:ascii="Arial" w:hAnsi="Arial" w:cs="Arial"/>
          <w:sz w:val="22"/>
          <w:szCs w:val="22"/>
        </w:rPr>
        <w:t xml:space="preserve"> the RF</w:t>
      </w:r>
      <w:r w:rsidR="00A75246">
        <w:rPr>
          <w:rFonts w:ascii="Arial" w:hAnsi="Arial" w:cs="Arial"/>
          <w:sz w:val="22"/>
          <w:szCs w:val="22"/>
        </w:rPr>
        <w:t>T</w:t>
      </w:r>
      <w:r w:rsidR="004A30FC">
        <w:rPr>
          <w:rFonts w:ascii="Arial" w:hAnsi="Arial" w:cs="Arial"/>
          <w:sz w:val="22"/>
          <w:szCs w:val="22"/>
        </w:rPr>
        <w:t>:</w:t>
      </w:r>
    </w:p>
    <w:p w14:paraId="2AA66320" w14:textId="77777777" w:rsidR="002E7758" w:rsidRPr="004A30FC" w:rsidRDefault="002E7758" w:rsidP="002E7758">
      <w:pPr>
        <w:pStyle w:val="ListParagraph"/>
        <w:tabs>
          <w:tab w:val="left" w:pos="0"/>
        </w:tabs>
        <w:spacing w:before="120" w:after="120"/>
        <w:ind w:left="714"/>
        <w:jc w:val="both"/>
        <w:rPr>
          <w:rFonts w:ascii="Arial" w:hAnsi="Arial" w:cs="Arial"/>
          <w:sz w:val="22"/>
          <w:szCs w:val="22"/>
        </w:rPr>
      </w:pPr>
    </w:p>
    <w:tbl>
      <w:tblPr>
        <w:tblW w:w="82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65"/>
        <w:gridCol w:w="6886"/>
      </w:tblGrid>
      <w:tr w:rsidR="006C134E" w:rsidRPr="006C134E" w14:paraId="0E51C5B4" w14:textId="77777777" w:rsidTr="00D90E21">
        <w:trPr>
          <w:tblHeader/>
        </w:trPr>
        <w:tc>
          <w:tcPr>
            <w:tcW w:w="1365" w:type="dxa"/>
            <w:shd w:val="clear" w:color="auto" w:fill="E0E0E0"/>
          </w:tcPr>
          <w:p w14:paraId="0E51C5B2" w14:textId="77777777" w:rsidR="006C134E" w:rsidRPr="006C134E" w:rsidRDefault="006C134E" w:rsidP="00427A34">
            <w:pPr>
              <w:spacing w:before="60" w:after="60"/>
              <w:rPr>
                <w:rFonts w:ascii="Arial" w:hAnsi="Arial" w:cs="Arial"/>
                <w:b/>
                <w:bCs/>
                <w:sz w:val="22"/>
                <w:szCs w:val="22"/>
              </w:rPr>
            </w:pPr>
            <w:r w:rsidRPr="006C134E">
              <w:rPr>
                <w:rFonts w:ascii="Arial" w:hAnsi="Arial" w:cs="Arial"/>
                <w:b/>
                <w:bCs/>
                <w:sz w:val="22"/>
                <w:szCs w:val="22"/>
              </w:rPr>
              <w:t xml:space="preserve">QUESTION NUMBER </w:t>
            </w:r>
          </w:p>
        </w:tc>
        <w:tc>
          <w:tcPr>
            <w:tcW w:w="6886" w:type="dxa"/>
            <w:shd w:val="clear" w:color="auto" w:fill="E0E0E0"/>
          </w:tcPr>
          <w:p w14:paraId="0E51C5B3" w14:textId="77777777" w:rsidR="006C134E" w:rsidRPr="006C134E" w:rsidRDefault="006C134E" w:rsidP="00462E7E">
            <w:pPr>
              <w:spacing w:before="60" w:after="60"/>
              <w:rPr>
                <w:rFonts w:ascii="Arial" w:hAnsi="Arial" w:cs="Arial"/>
                <w:b/>
                <w:bCs/>
                <w:sz w:val="22"/>
                <w:szCs w:val="22"/>
              </w:rPr>
            </w:pPr>
            <w:r w:rsidRPr="006C134E">
              <w:rPr>
                <w:rFonts w:ascii="Arial" w:hAnsi="Arial" w:cs="Arial"/>
                <w:b/>
                <w:bCs/>
                <w:sz w:val="22"/>
                <w:szCs w:val="22"/>
              </w:rPr>
              <w:t>QUESTION and</w:t>
            </w:r>
            <w:r w:rsidRPr="006C134E">
              <w:rPr>
                <w:rFonts w:ascii="Arial" w:hAnsi="Arial" w:cs="Arial"/>
                <w:b/>
                <w:bCs/>
                <w:color w:val="FF0000"/>
                <w:sz w:val="22"/>
                <w:szCs w:val="22"/>
              </w:rPr>
              <w:t xml:space="preserve"> </w:t>
            </w:r>
            <w:r w:rsidR="00462E7E">
              <w:rPr>
                <w:rFonts w:ascii="Arial" w:hAnsi="Arial" w:cs="Arial"/>
                <w:b/>
                <w:bCs/>
                <w:color w:val="FF0000"/>
                <w:sz w:val="22"/>
                <w:szCs w:val="22"/>
              </w:rPr>
              <w:t>ANSWER</w:t>
            </w:r>
          </w:p>
        </w:tc>
      </w:tr>
      <w:tr w:rsidR="00214A9A" w:rsidRPr="006C134E" w14:paraId="0E51C5D0" w14:textId="77777777" w:rsidTr="00D90E21">
        <w:trPr>
          <w:cantSplit/>
        </w:trPr>
        <w:tc>
          <w:tcPr>
            <w:tcW w:w="1365" w:type="dxa"/>
          </w:tcPr>
          <w:p w14:paraId="0E51C5CA" w14:textId="7A2F295A" w:rsidR="00214A9A" w:rsidRPr="006C134E" w:rsidRDefault="003D739A" w:rsidP="00D90E21">
            <w:pPr>
              <w:spacing w:before="60" w:after="60"/>
              <w:rPr>
                <w:rFonts w:ascii="Arial" w:hAnsi="Arial" w:cs="Arial"/>
                <w:sz w:val="22"/>
                <w:szCs w:val="22"/>
              </w:rPr>
            </w:pPr>
            <w:r>
              <w:rPr>
                <w:rFonts w:ascii="Arial" w:hAnsi="Arial" w:cs="Arial"/>
                <w:sz w:val="22"/>
                <w:szCs w:val="22"/>
              </w:rPr>
              <w:t>1</w:t>
            </w:r>
          </w:p>
        </w:tc>
        <w:tc>
          <w:tcPr>
            <w:tcW w:w="6886" w:type="dxa"/>
          </w:tcPr>
          <w:p w14:paraId="30F28C16" w14:textId="1991F2AA" w:rsidR="0034644D" w:rsidRPr="0034644D" w:rsidRDefault="00214A9A" w:rsidP="0034644D">
            <w:pPr>
              <w:rPr>
                <w:rFonts w:ascii="Arial" w:hAnsi="Arial" w:cs="Arial"/>
                <w:b/>
                <w:sz w:val="22"/>
                <w:szCs w:val="22"/>
              </w:rPr>
            </w:pPr>
            <w:r>
              <w:rPr>
                <w:rFonts w:ascii="Arial" w:hAnsi="Arial" w:cs="Arial"/>
                <w:b/>
                <w:sz w:val="22"/>
                <w:szCs w:val="22"/>
              </w:rPr>
              <w:t>Question</w:t>
            </w:r>
            <w:r w:rsidR="00D90E21">
              <w:rPr>
                <w:rFonts w:ascii="Arial" w:hAnsi="Arial" w:cs="Arial"/>
                <w:b/>
                <w:sz w:val="22"/>
                <w:szCs w:val="22"/>
              </w:rPr>
              <w:t xml:space="preserve">: </w:t>
            </w:r>
            <w:r w:rsidR="00310EB0" w:rsidRPr="00310EB0">
              <w:rPr>
                <w:rFonts w:ascii="Arial" w:hAnsi="Arial" w:cs="Arial"/>
                <w:b/>
                <w:sz w:val="22"/>
                <w:szCs w:val="22"/>
              </w:rPr>
              <w:t>1.</w:t>
            </w:r>
            <w:r w:rsidR="00310EB0" w:rsidRPr="00310EB0">
              <w:rPr>
                <w:rFonts w:ascii="Arial" w:hAnsi="Arial" w:cs="Arial"/>
                <w:b/>
                <w:sz w:val="22"/>
                <w:szCs w:val="22"/>
              </w:rPr>
              <w:tab/>
              <w:t>We have been advised by Warrington fire that they currently have an engagement with the NLA. If questions arise during the design regarding the fire plan, can we assume that the NLA will cover their engagement if necessary? Please confirm whether this will be the case.</w:t>
            </w:r>
          </w:p>
          <w:p w14:paraId="652D15D4" w14:textId="77777777" w:rsidR="003426DE" w:rsidRPr="00CF6E3B" w:rsidRDefault="003426DE" w:rsidP="00CF6E3B">
            <w:pPr>
              <w:rPr>
                <w:rFonts w:ascii="Arial" w:hAnsi="Arial" w:cs="Arial"/>
                <w:sz w:val="22"/>
                <w:szCs w:val="22"/>
              </w:rPr>
            </w:pPr>
          </w:p>
          <w:p w14:paraId="5F650FCD" w14:textId="77777777" w:rsidR="00702D44" w:rsidRPr="00210A03" w:rsidRDefault="00214A9A" w:rsidP="00702D44">
            <w:pPr>
              <w:spacing w:before="60" w:after="60"/>
              <w:rPr>
                <w:rFonts w:ascii="Arial" w:hAnsi="Arial" w:cs="Arial"/>
                <w:bCs/>
                <w:color w:val="FF0000"/>
                <w:sz w:val="22"/>
                <w:szCs w:val="22"/>
              </w:rPr>
            </w:pPr>
            <w:r w:rsidRPr="006C134E">
              <w:rPr>
                <w:rFonts w:ascii="Arial" w:hAnsi="Arial" w:cs="Arial"/>
                <w:b/>
                <w:color w:val="FF0000"/>
                <w:sz w:val="22"/>
                <w:szCs w:val="22"/>
              </w:rPr>
              <w:t>Answer</w:t>
            </w:r>
            <w:r w:rsidR="00D90E21">
              <w:rPr>
                <w:rFonts w:ascii="Arial" w:hAnsi="Arial" w:cs="Arial"/>
                <w:b/>
                <w:color w:val="FF0000"/>
                <w:sz w:val="22"/>
                <w:szCs w:val="22"/>
              </w:rPr>
              <w:t xml:space="preserve">: </w:t>
            </w:r>
            <w:r w:rsidR="00DE1613" w:rsidRPr="00210A03">
              <w:rPr>
                <w:rFonts w:ascii="Arial" w:hAnsi="Arial" w:cs="Arial"/>
                <w:bCs/>
                <w:color w:val="FF0000"/>
                <w:sz w:val="22"/>
                <w:szCs w:val="22"/>
              </w:rPr>
              <w:t xml:space="preserve">The Library requires the design team to include fire engineering </w:t>
            </w:r>
            <w:r w:rsidR="00702D44" w:rsidRPr="00210A03">
              <w:rPr>
                <w:rFonts w:ascii="Arial" w:hAnsi="Arial" w:cs="Arial"/>
                <w:bCs/>
                <w:color w:val="FF0000"/>
                <w:sz w:val="22"/>
                <w:szCs w:val="22"/>
              </w:rPr>
              <w:t xml:space="preserve">either resourced in house or through a </w:t>
            </w:r>
            <w:r w:rsidR="005234A5" w:rsidRPr="00210A03">
              <w:rPr>
                <w:rFonts w:ascii="Arial" w:hAnsi="Arial" w:cs="Arial"/>
                <w:bCs/>
                <w:color w:val="FF0000"/>
                <w:sz w:val="22"/>
                <w:szCs w:val="22"/>
              </w:rPr>
              <w:t>direct</w:t>
            </w:r>
            <w:r w:rsidR="00702D44" w:rsidRPr="00210A03">
              <w:rPr>
                <w:rFonts w:ascii="Arial" w:hAnsi="Arial" w:cs="Arial"/>
                <w:bCs/>
                <w:color w:val="FF0000"/>
                <w:sz w:val="22"/>
                <w:szCs w:val="22"/>
              </w:rPr>
              <w:t xml:space="preserve"> engagement to the head designer.</w:t>
            </w:r>
          </w:p>
          <w:p w14:paraId="0E51C5CF" w14:textId="5829B4A3" w:rsidR="00210A03" w:rsidRPr="00702D44" w:rsidRDefault="00210A03" w:rsidP="00702D44">
            <w:pPr>
              <w:spacing w:before="60" w:after="60"/>
              <w:rPr>
                <w:rFonts w:ascii="Arial" w:hAnsi="Arial" w:cs="Arial"/>
                <w:b/>
                <w:color w:val="FF0000"/>
                <w:sz w:val="22"/>
                <w:szCs w:val="22"/>
              </w:rPr>
            </w:pPr>
          </w:p>
        </w:tc>
      </w:tr>
      <w:tr w:rsidR="00975A34" w:rsidRPr="006C134E" w14:paraId="04CB3B74" w14:textId="77777777" w:rsidTr="00D90E21">
        <w:trPr>
          <w:cantSplit/>
        </w:trPr>
        <w:tc>
          <w:tcPr>
            <w:tcW w:w="1365" w:type="dxa"/>
          </w:tcPr>
          <w:p w14:paraId="6011E377" w14:textId="6A21BE8B" w:rsidR="00975A34" w:rsidRDefault="00975A34" w:rsidP="00D90E21">
            <w:pPr>
              <w:spacing w:before="60" w:after="60"/>
              <w:rPr>
                <w:rFonts w:ascii="Arial" w:hAnsi="Arial" w:cs="Arial"/>
                <w:sz w:val="22"/>
                <w:szCs w:val="22"/>
              </w:rPr>
            </w:pPr>
            <w:r>
              <w:rPr>
                <w:rFonts w:ascii="Arial" w:hAnsi="Arial" w:cs="Arial"/>
                <w:sz w:val="22"/>
                <w:szCs w:val="22"/>
              </w:rPr>
              <w:t>2</w:t>
            </w:r>
          </w:p>
        </w:tc>
        <w:tc>
          <w:tcPr>
            <w:tcW w:w="6886" w:type="dxa"/>
          </w:tcPr>
          <w:p w14:paraId="6273D6CA" w14:textId="5F44406C" w:rsidR="00975A34" w:rsidRDefault="00975A34" w:rsidP="00975A34">
            <w:pPr>
              <w:rPr>
                <w:rFonts w:ascii="Arial" w:hAnsi="Arial" w:cs="Arial"/>
                <w:b/>
                <w:sz w:val="22"/>
                <w:szCs w:val="22"/>
              </w:rPr>
            </w:pPr>
            <w:r>
              <w:rPr>
                <w:rFonts w:ascii="Arial" w:hAnsi="Arial" w:cs="Arial"/>
                <w:b/>
                <w:sz w:val="22"/>
                <w:szCs w:val="22"/>
              </w:rPr>
              <w:t xml:space="preserve">Question: </w:t>
            </w:r>
            <w:r w:rsidR="00210A03" w:rsidRPr="00210A03">
              <w:rPr>
                <w:rFonts w:ascii="Arial" w:hAnsi="Arial" w:cs="Arial"/>
                <w:b/>
                <w:sz w:val="22"/>
                <w:szCs w:val="22"/>
              </w:rPr>
              <w:t xml:space="preserve">After amendments are made to the Northrop design, would it be adequate for the services consultant to uplift/ modify the existing tendered costs based on the original tendered values (assumed to be made available) or is a comprehensive costing exercise required including the services of QS for the costing of related building work, which we would need to include? </w:t>
            </w:r>
          </w:p>
          <w:p w14:paraId="0823761C" w14:textId="77777777" w:rsidR="00210A03" w:rsidRPr="00CF6E3B" w:rsidRDefault="00210A03" w:rsidP="00975A34">
            <w:pPr>
              <w:rPr>
                <w:rFonts w:ascii="Arial" w:hAnsi="Arial" w:cs="Arial"/>
                <w:sz w:val="22"/>
                <w:szCs w:val="22"/>
              </w:rPr>
            </w:pPr>
          </w:p>
          <w:p w14:paraId="29503342" w14:textId="0F189CCC" w:rsidR="00975A34" w:rsidRDefault="00975A34" w:rsidP="00B1622E">
            <w:pPr>
              <w:spacing w:before="60" w:after="60"/>
              <w:rPr>
                <w:rFonts w:ascii="Arial" w:hAnsi="Arial" w:cs="Arial"/>
                <w:b/>
                <w:sz w:val="22"/>
                <w:szCs w:val="22"/>
              </w:rPr>
            </w:pPr>
            <w:r w:rsidRPr="006C134E">
              <w:rPr>
                <w:rFonts w:ascii="Arial" w:hAnsi="Arial" w:cs="Arial"/>
                <w:b/>
                <w:color w:val="FF0000"/>
                <w:sz w:val="22"/>
                <w:szCs w:val="22"/>
              </w:rPr>
              <w:t>Answer</w:t>
            </w:r>
            <w:r>
              <w:rPr>
                <w:rFonts w:ascii="Arial" w:hAnsi="Arial" w:cs="Arial"/>
                <w:b/>
                <w:color w:val="FF0000"/>
                <w:sz w:val="22"/>
                <w:szCs w:val="22"/>
              </w:rPr>
              <w:t xml:space="preserve">: </w:t>
            </w:r>
            <w:r w:rsidR="00210A03" w:rsidRPr="008265CD">
              <w:rPr>
                <w:rFonts w:ascii="Arial" w:hAnsi="Arial" w:cs="Arial"/>
                <w:bCs/>
                <w:color w:val="FF0000"/>
                <w:sz w:val="22"/>
                <w:szCs w:val="22"/>
              </w:rPr>
              <w:t xml:space="preserve">The Library </w:t>
            </w:r>
            <w:r w:rsidR="00957EB3">
              <w:rPr>
                <w:rFonts w:ascii="Arial" w:hAnsi="Arial" w:cs="Arial"/>
                <w:bCs/>
                <w:color w:val="FF0000"/>
                <w:sz w:val="22"/>
                <w:szCs w:val="22"/>
              </w:rPr>
              <w:t xml:space="preserve">will </w:t>
            </w:r>
            <w:r w:rsidR="00D04F2B">
              <w:rPr>
                <w:rFonts w:ascii="Arial" w:hAnsi="Arial" w:cs="Arial"/>
                <w:bCs/>
                <w:color w:val="FF0000"/>
                <w:sz w:val="22"/>
                <w:szCs w:val="22"/>
              </w:rPr>
              <w:t>consider</w:t>
            </w:r>
            <w:r w:rsidR="00957EB3">
              <w:rPr>
                <w:rFonts w:ascii="Arial" w:hAnsi="Arial" w:cs="Arial"/>
                <w:bCs/>
                <w:color w:val="FF0000"/>
                <w:sz w:val="22"/>
                <w:szCs w:val="22"/>
              </w:rPr>
              <w:t xml:space="preserve"> inclusion of</w:t>
            </w:r>
            <w:r w:rsidR="00832925">
              <w:rPr>
                <w:rFonts w:ascii="Arial" w:hAnsi="Arial" w:cs="Arial"/>
                <w:bCs/>
                <w:color w:val="FF0000"/>
                <w:sz w:val="22"/>
                <w:szCs w:val="22"/>
              </w:rPr>
              <w:t xml:space="preserve"> QS services as an added</w:t>
            </w:r>
            <w:r w:rsidR="00D04F2B">
              <w:rPr>
                <w:rFonts w:ascii="Arial" w:hAnsi="Arial" w:cs="Arial"/>
                <w:bCs/>
                <w:color w:val="FF0000"/>
                <w:sz w:val="22"/>
                <w:szCs w:val="22"/>
              </w:rPr>
              <w:t xml:space="preserve"> value </w:t>
            </w:r>
            <w:r w:rsidR="00832925">
              <w:rPr>
                <w:rFonts w:ascii="Arial" w:hAnsi="Arial" w:cs="Arial"/>
                <w:bCs/>
                <w:color w:val="FF0000"/>
                <w:sz w:val="22"/>
                <w:szCs w:val="22"/>
              </w:rPr>
              <w:t>to the services</w:t>
            </w:r>
            <w:r w:rsidR="00124023">
              <w:rPr>
                <w:rFonts w:ascii="Arial" w:hAnsi="Arial" w:cs="Arial"/>
                <w:bCs/>
                <w:color w:val="FF0000"/>
                <w:sz w:val="22"/>
                <w:szCs w:val="22"/>
              </w:rPr>
              <w:t xml:space="preserve"> provided in the overall offer.</w:t>
            </w:r>
            <w:r w:rsidR="00957EB3">
              <w:rPr>
                <w:rFonts w:ascii="Arial" w:hAnsi="Arial" w:cs="Arial"/>
                <w:bCs/>
                <w:color w:val="FF0000"/>
                <w:sz w:val="22"/>
                <w:szCs w:val="22"/>
              </w:rPr>
              <w:t xml:space="preserve"> </w:t>
            </w:r>
          </w:p>
        </w:tc>
      </w:tr>
    </w:tbl>
    <w:p w14:paraId="294770F3" w14:textId="77777777" w:rsidR="00D85991" w:rsidRDefault="00D85991" w:rsidP="00BF6FE5">
      <w:pPr>
        <w:jc w:val="right"/>
        <w:rPr>
          <w:rFonts w:ascii="Arial" w:hAnsi="Arial" w:cs="Arial"/>
          <w:b/>
          <w:sz w:val="28"/>
          <w:szCs w:val="28"/>
        </w:rPr>
      </w:pPr>
    </w:p>
    <w:sectPr w:rsidR="00D85991" w:rsidSect="00D95DB1">
      <w:headerReference w:type="default" r:id="rId12"/>
      <w:footerReference w:type="even" r:id="rId13"/>
      <w:footerReference w:type="default" r:id="rId14"/>
      <w:footerReference w:type="first" r:id="rId15"/>
      <w:pgSz w:w="11906" w:h="16838" w:code="9"/>
      <w:pgMar w:top="1134"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DEB983" w14:textId="77777777" w:rsidR="007F350C" w:rsidRDefault="007F350C">
      <w:r>
        <w:separator/>
      </w:r>
    </w:p>
  </w:endnote>
  <w:endnote w:type="continuationSeparator" w:id="0">
    <w:p w14:paraId="62E3B6BD" w14:textId="77777777" w:rsidR="007F350C" w:rsidRDefault="007F350C">
      <w:r>
        <w:continuationSeparator/>
      </w:r>
    </w:p>
  </w:endnote>
  <w:endnote w:type="continuationNotice" w:id="1">
    <w:p w14:paraId="21C7C20B" w14:textId="77777777" w:rsidR="007F350C" w:rsidRDefault="007F35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55">
    <w:altName w:val="Calibri"/>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Helvetica-Bold">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1C5F9" w14:textId="00C19714" w:rsidR="0013411A" w:rsidRDefault="00845C57">
    <w:pPr>
      <w:pStyle w:val="Footer"/>
    </w:pPr>
    <w:r>
      <w:rPr>
        <w:color w:val="191919"/>
        <w:sz w:val="13"/>
      </w:rPr>
      <w:fldChar w:fldCharType="begin"/>
    </w:r>
    <w:r>
      <w:rPr>
        <w:color w:val="191919"/>
        <w:sz w:val="13"/>
      </w:rPr>
      <w:instrText xml:space="preserve"> DOCPROPERTY DocumentID \* MERGEFORMAT </w:instrText>
    </w:r>
    <w:r>
      <w:rPr>
        <w:color w:val="191919"/>
        <w:sz w:val="13"/>
      </w:rPr>
      <w:fldChar w:fldCharType="separate"/>
    </w:r>
    <w:r w:rsidR="00195B72">
      <w:rPr>
        <w:color w:val="191919"/>
        <w:sz w:val="13"/>
      </w:rPr>
      <w:t>ME_88010916_1 (W2003)</w:t>
    </w:r>
    <w:r>
      <w:rPr>
        <w:color w:val="191919"/>
        <w:sz w:val="13"/>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1C5FA" w14:textId="77777777" w:rsidR="0013411A" w:rsidRPr="00D95DB1" w:rsidRDefault="0013411A" w:rsidP="00D95DB1">
    <w:pPr>
      <w:pStyle w:val="Footer"/>
      <w:pBdr>
        <w:top w:val="single" w:sz="4" w:space="1" w:color="auto"/>
      </w:pBdr>
      <w:jc w:val="center"/>
      <w:rPr>
        <w:rFonts w:ascii="Arial" w:hAnsi="Arial" w:cs="Arial"/>
        <w:sz w:val="16"/>
        <w:szCs w:val="16"/>
      </w:rPr>
    </w:pPr>
    <w:r w:rsidRPr="00D95DB1">
      <w:rPr>
        <w:rFonts w:ascii="Arial" w:hAnsi="Arial" w:cs="Arial"/>
        <w:sz w:val="16"/>
        <w:szCs w:val="16"/>
      </w:rPr>
      <w:t xml:space="preserve">Page </w:t>
    </w:r>
    <w:r w:rsidRPr="00D95DB1">
      <w:rPr>
        <w:rFonts w:ascii="Arial" w:hAnsi="Arial" w:cs="Arial"/>
        <w:sz w:val="16"/>
        <w:szCs w:val="16"/>
      </w:rPr>
      <w:fldChar w:fldCharType="begin"/>
    </w:r>
    <w:r w:rsidRPr="00D95DB1">
      <w:rPr>
        <w:rFonts w:ascii="Arial" w:hAnsi="Arial" w:cs="Arial"/>
        <w:sz w:val="16"/>
        <w:szCs w:val="16"/>
      </w:rPr>
      <w:instrText xml:space="preserve"> PAGE </w:instrText>
    </w:r>
    <w:r w:rsidRPr="00D95DB1">
      <w:rPr>
        <w:rFonts w:ascii="Arial" w:hAnsi="Arial" w:cs="Arial"/>
        <w:sz w:val="16"/>
        <w:szCs w:val="16"/>
      </w:rPr>
      <w:fldChar w:fldCharType="separate"/>
    </w:r>
    <w:r w:rsidR="00845C57">
      <w:rPr>
        <w:rFonts w:ascii="Arial" w:hAnsi="Arial" w:cs="Arial"/>
        <w:noProof/>
        <w:sz w:val="16"/>
        <w:szCs w:val="16"/>
      </w:rPr>
      <w:t>2</w:t>
    </w:r>
    <w:r w:rsidRPr="00D95DB1">
      <w:rPr>
        <w:rFonts w:ascii="Arial" w:hAnsi="Arial" w:cs="Arial"/>
        <w:sz w:val="16"/>
        <w:szCs w:val="16"/>
      </w:rPr>
      <w:fldChar w:fldCharType="end"/>
    </w:r>
    <w:r w:rsidRPr="00D95DB1">
      <w:rPr>
        <w:rFonts w:ascii="Arial" w:hAnsi="Arial" w:cs="Arial"/>
        <w:sz w:val="16"/>
        <w:szCs w:val="16"/>
      </w:rPr>
      <w:t xml:space="preserve"> of </w:t>
    </w:r>
    <w:r w:rsidRPr="00D95DB1">
      <w:rPr>
        <w:rFonts w:ascii="Arial" w:hAnsi="Arial" w:cs="Arial"/>
        <w:sz w:val="16"/>
        <w:szCs w:val="16"/>
      </w:rPr>
      <w:fldChar w:fldCharType="begin"/>
    </w:r>
    <w:r w:rsidRPr="00D95DB1">
      <w:rPr>
        <w:rFonts w:ascii="Arial" w:hAnsi="Arial" w:cs="Arial"/>
        <w:sz w:val="16"/>
        <w:szCs w:val="16"/>
      </w:rPr>
      <w:instrText xml:space="preserve"> NUMPAGES </w:instrText>
    </w:r>
    <w:r w:rsidRPr="00D95DB1">
      <w:rPr>
        <w:rFonts w:ascii="Arial" w:hAnsi="Arial" w:cs="Arial"/>
        <w:sz w:val="16"/>
        <w:szCs w:val="16"/>
      </w:rPr>
      <w:fldChar w:fldCharType="separate"/>
    </w:r>
    <w:r w:rsidR="00845C57">
      <w:rPr>
        <w:rFonts w:ascii="Arial" w:hAnsi="Arial" w:cs="Arial"/>
        <w:noProof/>
        <w:sz w:val="16"/>
        <w:szCs w:val="16"/>
      </w:rPr>
      <w:t>2</w:t>
    </w:r>
    <w:r w:rsidRPr="00D95DB1">
      <w:rPr>
        <w:rFonts w:ascii="Arial" w:hAnsi="Arial" w:cs="Arial"/>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1C5FC" w14:textId="77777777" w:rsidR="0013411A" w:rsidRPr="00D95DB1" w:rsidRDefault="0013411A" w:rsidP="00D95DB1">
    <w:pPr>
      <w:pStyle w:val="Footer"/>
      <w:pBdr>
        <w:top w:val="single" w:sz="4" w:space="1" w:color="auto"/>
      </w:pBdr>
      <w:jc w:val="center"/>
      <w:rPr>
        <w:rFonts w:ascii="Arial" w:hAnsi="Arial" w:cs="Arial"/>
        <w:sz w:val="16"/>
        <w:szCs w:val="16"/>
      </w:rPr>
    </w:pPr>
    <w:r w:rsidRPr="00D95DB1">
      <w:rPr>
        <w:rFonts w:ascii="Arial" w:hAnsi="Arial" w:cs="Arial"/>
        <w:sz w:val="16"/>
        <w:szCs w:val="16"/>
      </w:rPr>
      <w:t xml:space="preserve">Page </w:t>
    </w:r>
    <w:r w:rsidRPr="00D95DB1">
      <w:rPr>
        <w:rFonts w:ascii="Arial" w:hAnsi="Arial" w:cs="Arial"/>
        <w:sz w:val="16"/>
        <w:szCs w:val="16"/>
      </w:rPr>
      <w:fldChar w:fldCharType="begin"/>
    </w:r>
    <w:r w:rsidRPr="00D95DB1">
      <w:rPr>
        <w:rFonts w:ascii="Arial" w:hAnsi="Arial" w:cs="Arial"/>
        <w:sz w:val="16"/>
        <w:szCs w:val="16"/>
      </w:rPr>
      <w:instrText xml:space="preserve"> PAGE </w:instrText>
    </w:r>
    <w:r w:rsidRPr="00D95DB1">
      <w:rPr>
        <w:rFonts w:ascii="Arial" w:hAnsi="Arial" w:cs="Arial"/>
        <w:sz w:val="16"/>
        <w:szCs w:val="16"/>
      </w:rPr>
      <w:fldChar w:fldCharType="separate"/>
    </w:r>
    <w:r w:rsidR="00845C57">
      <w:rPr>
        <w:rFonts w:ascii="Arial" w:hAnsi="Arial" w:cs="Arial"/>
        <w:noProof/>
        <w:sz w:val="16"/>
        <w:szCs w:val="16"/>
      </w:rPr>
      <w:t>1</w:t>
    </w:r>
    <w:r w:rsidRPr="00D95DB1">
      <w:rPr>
        <w:rFonts w:ascii="Arial" w:hAnsi="Arial" w:cs="Arial"/>
        <w:sz w:val="16"/>
        <w:szCs w:val="16"/>
      </w:rPr>
      <w:fldChar w:fldCharType="end"/>
    </w:r>
    <w:r w:rsidRPr="00D95DB1">
      <w:rPr>
        <w:rFonts w:ascii="Arial" w:hAnsi="Arial" w:cs="Arial"/>
        <w:sz w:val="16"/>
        <w:szCs w:val="16"/>
      </w:rPr>
      <w:t xml:space="preserve"> of </w:t>
    </w:r>
    <w:r w:rsidRPr="00D95DB1">
      <w:rPr>
        <w:rFonts w:ascii="Arial" w:hAnsi="Arial" w:cs="Arial"/>
        <w:sz w:val="16"/>
        <w:szCs w:val="16"/>
      </w:rPr>
      <w:fldChar w:fldCharType="begin"/>
    </w:r>
    <w:r w:rsidRPr="00D95DB1">
      <w:rPr>
        <w:rFonts w:ascii="Arial" w:hAnsi="Arial" w:cs="Arial"/>
        <w:sz w:val="16"/>
        <w:szCs w:val="16"/>
      </w:rPr>
      <w:instrText xml:space="preserve"> NUMPAGES </w:instrText>
    </w:r>
    <w:r w:rsidRPr="00D95DB1">
      <w:rPr>
        <w:rFonts w:ascii="Arial" w:hAnsi="Arial" w:cs="Arial"/>
        <w:sz w:val="16"/>
        <w:szCs w:val="16"/>
      </w:rPr>
      <w:fldChar w:fldCharType="separate"/>
    </w:r>
    <w:r w:rsidR="00845C57">
      <w:rPr>
        <w:rFonts w:ascii="Arial" w:hAnsi="Arial" w:cs="Arial"/>
        <w:noProof/>
        <w:sz w:val="16"/>
        <w:szCs w:val="16"/>
      </w:rPr>
      <w:t>2</w:t>
    </w:r>
    <w:r w:rsidRPr="00D95DB1">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A7E1B6" w14:textId="77777777" w:rsidR="007F350C" w:rsidRDefault="007F350C">
      <w:r>
        <w:separator/>
      </w:r>
    </w:p>
  </w:footnote>
  <w:footnote w:type="continuationSeparator" w:id="0">
    <w:p w14:paraId="6BDEBC1E" w14:textId="77777777" w:rsidR="007F350C" w:rsidRDefault="007F350C">
      <w:r>
        <w:continuationSeparator/>
      </w:r>
    </w:p>
  </w:footnote>
  <w:footnote w:type="continuationNotice" w:id="1">
    <w:p w14:paraId="6E86668A" w14:textId="77777777" w:rsidR="007F350C" w:rsidRDefault="007F350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1C5F4" w14:textId="7339782D" w:rsidR="0013411A" w:rsidRDefault="00214A9A" w:rsidP="00D95DB1">
    <w:pPr>
      <w:pStyle w:val="Header"/>
      <w:tabs>
        <w:tab w:val="clear" w:pos="4153"/>
        <w:tab w:val="center" w:pos="3060"/>
      </w:tabs>
      <w:rPr>
        <w:rFonts w:cs="Arial"/>
        <w:sz w:val="16"/>
        <w:szCs w:val="16"/>
      </w:rPr>
    </w:pPr>
    <w:r>
      <w:rPr>
        <w:noProof/>
      </w:rPr>
      <w:drawing>
        <wp:anchor distT="0" distB="0" distL="114300" distR="114300" simplePos="0" relativeHeight="251658240" behindDoc="1" locked="0" layoutInCell="1" allowOverlap="1" wp14:anchorId="72E79FDE" wp14:editId="357A49DB">
          <wp:simplePos x="0" y="0"/>
          <wp:positionH relativeFrom="margin">
            <wp:align>left</wp:align>
          </wp:positionH>
          <wp:positionV relativeFrom="paragraph">
            <wp:posOffset>-102514</wp:posOffset>
          </wp:positionV>
          <wp:extent cx="422031" cy="435645"/>
          <wp:effectExtent l="0" t="0" r="0" b="2540"/>
          <wp:wrapNone/>
          <wp:docPr id="4" name="Picture 4" descr="C:\Users\AshleyPenrose\AppData\Local\Microsoft\Windows\INetCache\Content.MSO\5E6E6FE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hleyPenrose\AppData\Local\Microsoft\Windows\INetCache\Content.MSO\5E6E6FEB.t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2031" cy="435645"/>
                  </a:xfrm>
                  <a:prstGeom prst="rect">
                    <a:avLst/>
                  </a:prstGeom>
                  <a:noFill/>
                  <a:ln>
                    <a:noFill/>
                  </a:ln>
                </pic:spPr>
              </pic:pic>
            </a:graphicData>
          </a:graphic>
          <wp14:sizeRelH relativeFrom="page">
            <wp14:pctWidth>0</wp14:pctWidth>
          </wp14:sizeRelH>
          <wp14:sizeRelV relativeFrom="page">
            <wp14:pctHeight>0</wp14:pctHeight>
          </wp14:sizeRelV>
        </wp:anchor>
      </w:drawing>
    </w:r>
    <w:r w:rsidR="0013411A">
      <w:tab/>
    </w:r>
    <w:r w:rsidR="0013411A" w:rsidRPr="00800FD2">
      <w:rPr>
        <w:rFonts w:cs="Arial"/>
        <w:sz w:val="16"/>
        <w:szCs w:val="16"/>
      </w:rPr>
      <w:tab/>
    </w:r>
    <w:r w:rsidRPr="00214A9A">
      <w:rPr>
        <w:rFonts w:cs="Arial"/>
        <w:sz w:val="16"/>
        <w:szCs w:val="16"/>
      </w:rPr>
      <w:t xml:space="preserve">RFT </w:t>
    </w:r>
    <w:r w:rsidR="00C7222B">
      <w:rPr>
        <w:rFonts w:cs="Arial"/>
        <w:sz w:val="16"/>
        <w:szCs w:val="16"/>
      </w:rPr>
      <w:t>20/0085</w:t>
    </w:r>
  </w:p>
  <w:p w14:paraId="0E51C5F5" w14:textId="1C060A30" w:rsidR="0013411A" w:rsidRDefault="0013411A" w:rsidP="00D95DB1">
    <w:pPr>
      <w:pStyle w:val="Header"/>
      <w:tabs>
        <w:tab w:val="clear" w:pos="4153"/>
      </w:tabs>
      <w:rPr>
        <w:rFonts w:cs="Arial"/>
        <w:sz w:val="16"/>
        <w:szCs w:val="16"/>
      </w:rPr>
    </w:pPr>
    <w:r>
      <w:rPr>
        <w:rFonts w:cs="Arial"/>
        <w:sz w:val="16"/>
        <w:szCs w:val="16"/>
      </w:rPr>
      <w:tab/>
    </w:r>
    <w:r w:rsidR="00F36D80">
      <w:rPr>
        <w:rFonts w:cs="Arial"/>
        <w:sz w:val="16"/>
        <w:szCs w:val="16"/>
      </w:rPr>
      <w:t>Addendum 1</w:t>
    </w:r>
  </w:p>
  <w:p w14:paraId="0E51C5F6" w14:textId="7453691F" w:rsidR="0013411A" w:rsidRDefault="0013411A" w:rsidP="00D95DB1">
    <w:pPr>
      <w:pStyle w:val="Header"/>
      <w:pBdr>
        <w:bottom w:val="single" w:sz="4" w:space="1" w:color="auto"/>
      </w:pBdr>
      <w:rPr>
        <w:rFonts w:cs="Arial"/>
        <w:sz w:val="16"/>
        <w:szCs w:val="16"/>
      </w:rPr>
    </w:pPr>
    <w:r>
      <w:rPr>
        <w:rFonts w:cs="Arial"/>
        <w:sz w:val="16"/>
        <w:szCs w:val="16"/>
      </w:rPr>
      <w:tab/>
    </w:r>
    <w:r>
      <w:rPr>
        <w:rFonts w:cs="Arial"/>
        <w:sz w:val="16"/>
        <w:szCs w:val="16"/>
      </w:rPr>
      <w:tab/>
      <w:t>Issue Date</w:t>
    </w:r>
    <w:r w:rsidR="00FF12A7">
      <w:rPr>
        <w:rFonts w:cs="Arial"/>
        <w:sz w:val="16"/>
        <w:szCs w:val="16"/>
      </w:rPr>
      <w:t xml:space="preserve">: </w:t>
    </w:r>
    <w:r w:rsidR="00B37D0B">
      <w:rPr>
        <w:rFonts w:cs="Arial"/>
        <w:sz w:val="16"/>
        <w:szCs w:val="16"/>
      </w:rPr>
      <w:t>25</w:t>
    </w:r>
    <w:r w:rsidR="00FF12A7">
      <w:rPr>
        <w:rFonts w:cs="Arial"/>
        <w:sz w:val="16"/>
        <w:szCs w:val="16"/>
      </w:rPr>
      <w:t>/</w:t>
    </w:r>
    <w:r w:rsidR="00B37D0B">
      <w:rPr>
        <w:rFonts w:cs="Arial"/>
        <w:sz w:val="16"/>
        <w:szCs w:val="16"/>
      </w:rPr>
      <w:t>09</w:t>
    </w:r>
    <w:r w:rsidR="00FF12A7">
      <w:rPr>
        <w:rFonts w:cs="Arial"/>
        <w:sz w:val="16"/>
        <w:szCs w:val="16"/>
      </w:rPr>
      <w:t>/2020</w:t>
    </w:r>
  </w:p>
  <w:p w14:paraId="0E51C5F7" w14:textId="77777777" w:rsidR="0013411A" w:rsidRDefault="0013411A" w:rsidP="00D95DB1">
    <w:pPr>
      <w:pStyle w:val="Header"/>
      <w:rPr>
        <w:rFonts w:cs="Arial"/>
        <w:sz w:val="16"/>
        <w:szCs w:val="16"/>
      </w:rPr>
    </w:pPr>
  </w:p>
  <w:p w14:paraId="0E51C5F8" w14:textId="77777777" w:rsidR="0013411A" w:rsidRPr="00D95DB1" w:rsidRDefault="0013411A">
    <w:pPr>
      <w:pStyle w:val="Header"/>
      <w:rPr>
        <w:rFonts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CEE4B656"/>
    <w:lvl w:ilvl="0">
      <w:start w:val="1"/>
      <w:numFmt w:val="decimal"/>
      <w:lvlText w:val="%1."/>
      <w:lvlJc w:val="left"/>
      <w:pPr>
        <w:tabs>
          <w:tab w:val="num" w:pos="709"/>
        </w:tabs>
        <w:ind w:left="709"/>
      </w:pPr>
      <w:rPr>
        <w:rFonts w:cs="Times New Roman" w:hint="default"/>
      </w:rPr>
    </w:lvl>
    <w:lvl w:ilvl="1">
      <w:start w:val="1"/>
      <w:numFmt w:val="decimal"/>
      <w:lvlText w:val="%1.%2"/>
      <w:lvlJc w:val="left"/>
      <w:pPr>
        <w:tabs>
          <w:tab w:val="num" w:pos="709"/>
        </w:tabs>
        <w:ind w:left="709"/>
      </w:pPr>
      <w:rPr>
        <w:rFonts w:cs="Times New Roman" w:hint="default"/>
      </w:rPr>
    </w:lvl>
    <w:lvl w:ilvl="2">
      <w:start w:val="1"/>
      <w:numFmt w:val="decimal"/>
      <w:pStyle w:val="Heading3"/>
      <w:lvlText w:val="%1.%2.%3"/>
      <w:lvlJc w:val="left"/>
      <w:pPr>
        <w:tabs>
          <w:tab w:val="num" w:pos="709"/>
        </w:tabs>
        <w:ind w:left="709"/>
      </w:pPr>
      <w:rPr>
        <w:rFonts w:cs="Times New Roman" w:hint="default"/>
      </w:rPr>
    </w:lvl>
    <w:lvl w:ilvl="3">
      <w:start w:val="1"/>
      <w:numFmt w:val="decimal"/>
      <w:pStyle w:val="StyleHeading4-TimesRoman"/>
      <w:lvlText w:val="%1.%2.%3.%4"/>
      <w:lvlJc w:val="left"/>
      <w:pPr>
        <w:tabs>
          <w:tab w:val="num" w:pos="709"/>
        </w:tabs>
        <w:ind w:left="709"/>
      </w:pPr>
      <w:rPr>
        <w:rFonts w:cs="Times New Roman" w:hint="default"/>
      </w:rPr>
    </w:lvl>
    <w:lvl w:ilvl="4">
      <w:start w:val="1"/>
      <w:numFmt w:val="decimal"/>
      <w:lvlText w:val="%1.%2.%3.%4.%5"/>
      <w:lvlJc w:val="left"/>
      <w:pPr>
        <w:tabs>
          <w:tab w:val="num" w:pos="709"/>
        </w:tabs>
        <w:ind w:left="709"/>
      </w:pPr>
      <w:rPr>
        <w:rFonts w:cs="Times New Roman" w:hint="default"/>
      </w:rPr>
    </w:lvl>
    <w:lvl w:ilvl="5">
      <w:start w:val="1"/>
      <w:numFmt w:val="decimal"/>
      <w:lvlText w:val="%1.%2.%3.%4.%5.%6"/>
      <w:lvlJc w:val="left"/>
      <w:pPr>
        <w:tabs>
          <w:tab w:val="num" w:pos="709"/>
        </w:tabs>
        <w:ind w:left="709"/>
      </w:pPr>
      <w:rPr>
        <w:rFonts w:cs="Times New Roman" w:hint="default"/>
      </w:rPr>
    </w:lvl>
    <w:lvl w:ilvl="6">
      <w:start w:val="1"/>
      <w:numFmt w:val="decimal"/>
      <w:lvlText w:val="%1.%2.%3.%4.%5.%6.%7"/>
      <w:lvlJc w:val="left"/>
      <w:pPr>
        <w:tabs>
          <w:tab w:val="num" w:pos="709"/>
        </w:tabs>
        <w:ind w:left="709"/>
      </w:pPr>
      <w:rPr>
        <w:rFonts w:cs="Times New Roman" w:hint="default"/>
      </w:rPr>
    </w:lvl>
    <w:lvl w:ilvl="7">
      <w:start w:val="1"/>
      <w:numFmt w:val="decimal"/>
      <w:lvlText w:val="%1.%2.%3.%4.%5.%6.%7.%8"/>
      <w:lvlJc w:val="left"/>
      <w:pPr>
        <w:tabs>
          <w:tab w:val="num" w:pos="709"/>
        </w:tabs>
        <w:ind w:left="709"/>
      </w:pPr>
      <w:rPr>
        <w:rFonts w:cs="Times New Roman" w:hint="default"/>
      </w:rPr>
    </w:lvl>
    <w:lvl w:ilvl="8">
      <w:start w:val="1"/>
      <w:numFmt w:val="decimal"/>
      <w:lvlText w:val="%1.%2.%3.%4.%5.%6.%7.%8.%9"/>
      <w:lvlJc w:val="left"/>
      <w:pPr>
        <w:tabs>
          <w:tab w:val="num" w:pos="709"/>
        </w:tabs>
        <w:ind w:left="709"/>
      </w:pPr>
      <w:rPr>
        <w:rFonts w:cs="Times New Roman" w:hint="default"/>
      </w:rPr>
    </w:lvl>
  </w:abstractNum>
  <w:abstractNum w:abstractNumId="1" w15:restartNumberingAfterBreak="0">
    <w:nsid w:val="09694367"/>
    <w:multiLevelType w:val="hybridMultilevel"/>
    <w:tmpl w:val="176AB586"/>
    <w:lvl w:ilvl="0" w:tplc="B38466B2">
      <w:start w:val="1"/>
      <w:numFmt w:val="decimal"/>
      <w:lvlText w:val="%1."/>
      <w:lvlJc w:val="left"/>
      <w:pPr>
        <w:tabs>
          <w:tab w:val="num" w:pos="720"/>
        </w:tabs>
        <w:ind w:left="720" w:hanging="360"/>
      </w:pPr>
      <w:rPr>
        <w:rFonts w:cs="Times New Roman" w:hint="default"/>
      </w:rPr>
    </w:lvl>
    <w:lvl w:ilvl="1" w:tplc="4F5618BA">
      <w:start w:val="1"/>
      <w:numFmt w:val="bullet"/>
      <w:lvlText w:val=""/>
      <w:lvlJc w:val="left"/>
      <w:pPr>
        <w:tabs>
          <w:tab w:val="num" w:pos="1440"/>
        </w:tabs>
        <w:ind w:left="1440" w:hanging="360"/>
      </w:pPr>
      <w:rPr>
        <w:rFonts w:ascii="Symbol" w:hAnsi="Symbol" w:hint="default"/>
        <w:color w:val="FF0000"/>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9830595"/>
    <w:multiLevelType w:val="multilevel"/>
    <w:tmpl w:val="1AB8572E"/>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15:restartNumberingAfterBreak="0">
    <w:nsid w:val="0BF61E15"/>
    <w:multiLevelType w:val="hybridMultilevel"/>
    <w:tmpl w:val="720E10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FA1406D"/>
    <w:multiLevelType w:val="hybridMultilevel"/>
    <w:tmpl w:val="1D440F7A"/>
    <w:lvl w:ilvl="0" w:tplc="A460643E">
      <w:start w:val="1"/>
      <w:numFmt w:val="bullet"/>
      <w:lvlText w:val="-"/>
      <w:lvlJc w:val="left"/>
      <w:pPr>
        <w:ind w:left="1080" w:hanging="360"/>
      </w:pPr>
      <w:rPr>
        <w:rFonts w:ascii="Calibri" w:eastAsia="Calibri" w:hAnsi="Calibri" w:cs="Times New Roman"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5" w15:restartNumberingAfterBreak="0">
    <w:nsid w:val="1B990421"/>
    <w:multiLevelType w:val="hybridMultilevel"/>
    <w:tmpl w:val="724098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FCE1CDE"/>
    <w:multiLevelType w:val="hybridMultilevel"/>
    <w:tmpl w:val="A05EE6F8"/>
    <w:lvl w:ilvl="0" w:tplc="5DAC1F64">
      <w:start w:val="1"/>
      <w:numFmt w:val="decimal"/>
      <w:lvlText w:val="%1."/>
      <w:lvlJc w:val="left"/>
      <w:pPr>
        <w:ind w:left="720" w:hanging="360"/>
      </w:pPr>
      <w:rPr>
        <w:rFonts w:hint="default"/>
        <w:b w:val="0"/>
        <w:color w:val="2F5496" w:themeColor="accent5" w:themeShade="B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EF927B5"/>
    <w:multiLevelType w:val="hybridMultilevel"/>
    <w:tmpl w:val="2300207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8" w15:restartNumberingAfterBreak="0">
    <w:nsid w:val="53A94E46"/>
    <w:multiLevelType w:val="hybridMultilevel"/>
    <w:tmpl w:val="214497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DB236ED"/>
    <w:multiLevelType w:val="hybridMultilevel"/>
    <w:tmpl w:val="86888F7C"/>
    <w:lvl w:ilvl="0" w:tplc="4F0E5486">
      <w:start w:val="2"/>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C3A2B4C"/>
    <w:multiLevelType w:val="hybridMultilevel"/>
    <w:tmpl w:val="FFDC2962"/>
    <w:lvl w:ilvl="0" w:tplc="1466DBEE">
      <w:start w:val="1"/>
      <w:numFmt w:val="lowerLetter"/>
      <w:lvlText w:val="(%1)"/>
      <w:lvlJc w:val="left"/>
      <w:pPr>
        <w:tabs>
          <w:tab w:val="num" w:pos="1114"/>
        </w:tabs>
        <w:ind w:left="1114" w:hanging="720"/>
      </w:pPr>
      <w:rPr>
        <w:rFonts w:ascii="Times New Roman" w:hAnsi="Times New Roman" w:cs="Times New Roman"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6E237319"/>
    <w:multiLevelType w:val="hybridMultilevel"/>
    <w:tmpl w:val="9BDA711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70320AA2"/>
    <w:multiLevelType w:val="hybridMultilevel"/>
    <w:tmpl w:val="2E1A1544"/>
    <w:lvl w:ilvl="0" w:tplc="4F0E5486">
      <w:start w:val="2"/>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2516B96"/>
    <w:multiLevelType w:val="hybridMultilevel"/>
    <w:tmpl w:val="04FA645A"/>
    <w:lvl w:ilvl="0" w:tplc="4F0E5486">
      <w:start w:val="2"/>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60D10A3"/>
    <w:multiLevelType w:val="hybridMultilevel"/>
    <w:tmpl w:val="144AB3A8"/>
    <w:lvl w:ilvl="0" w:tplc="0C09000F">
      <w:start w:val="1"/>
      <w:numFmt w:val="decimal"/>
      <w:lvlText w:val="%1."/>
      <w:lvlJc w:val="left"/>
      <w:pPr>
        <w:tabs>
          <w:tab w:val="num" w:pos="928"/>
        </w:tabs>
        <w:ind w:left="928" w:hanging="360"/>
      </w:pPr>
      <w:rPr>
        <w:rFonts w:hint="default"/>
      </w:rPr>
    </w:lvl>
    <w:lvl w:ilvl="1" w:tplc="0C090001">
      <w:start w:val="1"/>
      <w:numFmt w:val="bullet"/>
      <w:lvlText w:val=""/>
      <w:lvlJc w:val="left"/>
      <w:pPr>
        <w:tabs>
          <w:tab w:val="num" w:pos="1440"/>
        </w:tabs>
        <w:ind w:left="1440" w:hanging="360"/>
      </w:pPr>
      <w:rPr>
        <w:rFonts w:ascii="Symbol" w:hAnsi="Symbol"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5" w15:restartNumberingAfterBreak="0">
    <w:nsid w:val="7C68668B"/>
    <w:multiLevelType w:val="hybridMultilevel"/>
    <w:tmpl w:val="3E5A62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DEB7568"/>
    <w:multiLevelType w:val="hybridMultilevel"/>
    <w:tmpl w:val="4F4A52E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16cid:durableId="272589809">
    <w:abstractNumId w:val="0"/>
  </w:num>
  <w:num w:numId="2" w16cid:durableId="1083604499">
    <w:abstractNumId w:val="0"/>
  </w:num>
  <w:num w:numId="3" w16cid:durableId="1458990190">
    <w:abstractNumId w:val="1"/>
  </w:num>
  <w:num w:numId="4" w16cid:durableId="896624685">
    <w:abstractNumId w:val="2"/>
  </w:num>
  <w:num w:numId="5" w16cid:durableId="1599945749">
    <w:abstractNumId w:val="0"/>
  </w:num>
  <w:num w:numId="6" w16cid:durableId="970212936">
    <w:abstractNumId w:val="14"/>
  </w:num>
  <w:num w:numId="7" w16cid:durableId="515581015">
    <w:abstractNumId w:val="0"/>
  </w:num>
  <w:num w:numId="8" w16cid:durableId="831066553">
    <w:abstractNumId w:val="10"/>
  </w:num>
  <w:num w:numId="9" w16cid:durableId="1561212242">
    <w:abstractNumId w:val="0"/>
  </w:num>
  <w:num w:numId="10" w16cid:durableId="1857041623">
    <w:abstractNumId w:val="0"/>
  </w:num>
  <w:num w:numId="11" w16cid:durableId="1590118903">
    <w:abstractNumId w:val="0"/>
  </w:num>
  <w:num w:numId="12" w16cid:durableId="394937813">
    <w:abstractNumId w:val="0"/>
  </w:num>
  <w:num w:numId="13" w16cid:durableId="602107156">
    <w:abstractNumId w:val="0"/>
  </w:num>
  <w:num w:numId="14" w16cid:durableId="52829747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83343812">
    <w:abstractNumId w:val="4"/>
  </w:num>
  <w:num w:numId="16" w16cid:durableId="591360496">
    <w:abstractNumId w:val="4"/>
  </w:num>
  <w:num w:numId="17" w16cid:durableId="1180318278">
    <w:abstractNumId w:val="5"/>
  </w:num>
  <w:num w:numId="18" w16cid:durableId="367991034">
    <w:abstractNumId w:val="8"/>
  </w:num>
  <w:num w:numId="19" w16cid:durableId="1600945374">
    <w:abstractNumId w:val="3"/>
  </w:num>
  <w:num w:numId="20" w16cid:durableId="982344100">
    <w:abstractNumId w:val="15"/>
  </w:num>
  <w:num w:numId="21" w16cid:durableId="2142457249">
    <w:abstractNumId w:val="13"/>
  </w:num>
  <w:num w:numId="22" w16cid:durableId="1829902233">
    <w:abstractNumId w:val="12"/>
  </w:num>
  <w:num w:numId="23" w16cid:durableId="125903491">
    <w:abstractNumId w:val="9"/>
  </w:num>
  <w:num w:numId="24" w16cid:durableId="2005547719">
    <w:abstractNumId w:val="11"/>
  </w:num>
  <w:num w:numId="25" w16cid:durableId="624236478">
    <w:abstractNumId w:val="6"/>
  </w:num>
  <w:num w:numId="26" w16cid:durableId="73486007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5E1C"/>
    <w:rsid w:val="00000C2A"/>
    <w:rsid w:val="00003BB3"/>
    <w:rsid w:val="000166E2"/>
    <w:rsid w:val="00020E4C"/>
    <w:rsid w:val="00027341"/>
    <w:rsid w:val="0003473D"/>
    <w:rsid w:val="00035A6E"/>
    <w:rsid w:val="00043D47"/>
    <w:rsid w:val="00050BE3"/>
    <w:rsid w:val="000558D8"/>
    <w:rsid w:val="00055B66"/>
    <w:rsid w:val="00055F00"/>
    <w:rsid w:val="00062BCC"/>
    <w:rsid w:val="0006559F"/>
    <w:rsid w:val="00066E66"/>
    <w:rsid w:val="00072E8F"/>
    <w:rsid w:val="000731BD"/>
    <w:rsid w:val="000738D5"/>
    <w:rsid w:val="0007570C"/>
    <w:rsid w:val="00075C37"/>
    <w:rsid w:val="00076E7E"/>
    <w:rsid w:val="0008175F"/>
    <w:rsid w:val="000821CE"/>
    <w:rsid w:val="00083AA2"/>
    <w:rsid w:val="0008772C"/>
    <w:rsid w:val="000A1028"/>
    <w:rsid w:val="000A47E3"/>
    <w:rsid w:val="000B4E64"/>
    <w:rsid w:val="000B5FD5"/>
    <w:rsid w:val="000C48B8"/>
    <w:rsid w:val="000D5DD9"/>
    <w:rsid w:val="000D5E97"/>
    <w:rsid w:val="000D7E1A"/>
    <w:rsid w:val="000E008D"/>
    <w:rsid w:val="000E37E7"/>
    <w:rsid w:val="000E4BAF"/>
    <w:rsid w:val="000E5C9A"/>
    <w:rsid w:val="000E63A8"/>
    <w:rsid w:val="000E6923"/>
    <w:rsid w:val="000F0702"/>
    <w:rsid w:val="000F253C"/>
    <w:rsid w:val="000F3E9C"/>
    <w:rsid w:val="000F5D8D"/>
    <w:rsid w:val="000F699E"/>
    <w:rsid w:val="00102273"/>
    <w:rsid w:val="0010662E"/>
    <w:rsid w:val="0011543F"/>
    <w:rsid w:val="00117266"/>
    <w:rsid w:val="00124023"/>
    <w:rsid w:val="00127585"/>
    <w:rsid w:val="0013411A"/>
    <w:rsid w:val="001341A8"/>
    <w:rsid w:val="00143434"/>
    <w:rsid w:val="001438E8"/>
    <w:rsid w:val="0015397B"/>
    <w:rsid w:val="00154E8A"/>
    <w:rsid w:val="00183FAF"/>
    <w:rsid w:val="00193025"/>
    <w:rsid w:val="00193B0A"/>
    <w:rsid w:val="00195B72"/>
    <w:rsid w:val="001A1879"/>
    <w:rsid w:val="001A4988"/>
    <w:rsid w:val="001A6D19"/>
    <w:rsid w:val="001B308C"/>
    <w:rsid w:val="001B3B35"/>
    <w:rsid w:val="001B5996"/>
    <w:rsid w:val="001B7285"/>
    <w:rsid w:val="001B7B74"/>
    <w:rsid w:val="001D1A89"/>
    <w:rsid w:val="001D610E"/>
    <w:rsid w:val="001E009E"/>
    <w:rsid w:val="001E388B"/>
    <w:rsid w:val="001E395B"/>
    <w:rsid w:val="001E4C3A"/>
    <w:rsid w:val="001E5B52"/>
    <w:rsid w:val="001E5E32"/>
    <w:rsid w:val="001E6224"/>
    <w:rsid w:val="001E6C23"/>
    <w:rsid w:val="001F0831"/>
    <w:rsid w:val="001F37A0"/>
    <w:rsid w:val="001F625E"/>
    <w:rsid w:val="00204E64"/>
    <w:rsid w:val="00204EA3"/>
    <w:rsid w:val="0020524F"/>
    <w:rsid w:val="002076B0"/>
    <w:rsid w:val="00210A03"/>
    <w:rsid w:val="00214A9A"/>
    <w:rsid w:val="002159E1"/>
    <w:rsid w:val="00221CAF"/>
    <w:rsid w:val="0022590D"/>
    <w:rsid w:val="00230AB5"/>
    <w:rsid w:val="00235556"/>
    <w:rsid w:val="0025005A"/>
    <w:rsid w:val="002847C7"/>
    <w:rsid w:val="002A42A3"/>
    <w:rsid w:val="002A4311"/>
    <w:rsid w:val="002A56CE"/>
    <w:rsid w:val="002A7D7F"/>
    <w:rsid w:val="002C0754"/>
    <w:rsid w:val="002C1314"/>
    <w:rsid w:val="002C4C74"/>
    <w:rsid w:val="002C4CDC"/>
    <w:rsid w:val="002D232D"/>
    <w:rsid w:val="002E1BAD"/>
    <w:rsid w:val="002E38F3"/>
    <w:rsid w:val="002E4EED"/>
    <w:rsid w:val="002E7758"/>
    <w:rsid w:val="002F2203"/>
    <w:rsid w:val="002F5407"/>
    <w:rsid w:val="002F6E6E"/>
    <w:rsid w:val="00305967"/>
    <w:rsid w:val="0030653C"/>
    <w:rsid w:val="00310EB0"/>
    <w:rsid w:val="00312BD7"/>
    <w:rsid w:val="00313AF6"/>
    <w:rsid w:val="00314B16"/>
    <w:rsid w:val="00317BC0"/>
    <w:rsid w:val="00325632"/>
    <w:rsid w:val="00327E13"/>
    <w:rsid w:val="003307BE"/>
    <w:rsid w:val="00334F29"/>
    <w:rsid w:val="003426DE"/>
    <w:rsid w:val="00342914"/>
    <w:rsid w:val="00343849"/>
    <w:rsid w:val="0034644D"/>
    <w:rsid w:val="00347B3D"/>
    <w:rsid w:val="00350E7F"/>
    <w:rsid w:val="00376867"/>
    <w:rsid w:val="00376B89"/>
    <w:rsid w:val="00376BE6"/>
    <w:rsid w:val="00390167"/>
    <w:rsid w:val="00394FE8"/>
    <w:rsid w:val="003A2CBD"/>
    <w:rsid w:val="003A4F1C"/>
    <w:rsid w:val="003B0207"/>
    <w:rsid w:val="003C28D7"/>
    <w:rsid w:val="003C5C92"/>
    <w:rsid w:val="003C603F"/>
    <w:rsid w:val="003C7C53"/>
    <w:rsid w:val="003D1671"/>
    <w:rsid w:val="003D739A"/>
    <w:rsid w:val="003E0764"/>
    <w:rsid w:val="003E1B61"/>
    <w:rsid w:val="003F4973"/>
    <w:rsid w:val="00402670"/>
    <w:rsid w:val="004120E8"/>
    <w:rsid w:val="004203D6"/>
    <w:rsid w:val="004210D0"/>
    <w:rsid w:val="00422578"/>
    <w:rsid w:val="0042385F"/>
    <w:rsid w:val="00423BCF"/>
    <w:rsid w:val="00427A34"/>
    <w:rsid w:val="00433158"/>
    <w:rsid w:val="004372E1"/>
    <w:rsid w:val="00441675"/>
    <w:rsid w:val="004429A5"/>
    <w:rsid w:val="00445C2D"/>
    <w:rsid w:val="0045342D"/>
    <w:rsid w:val="00454482"/>
    <w:rsid w:val="00454D8D"/>
    <w:rsid w:val="004626C8"/>
    <w:rsid w:val="00462E7E"/>
    <w:rsid w:val="00465DCB"/>
    <w:rsid w:val="004773BA"/>
    <w:rsid w:val="004803DA"/>
    <w:rsid w:val="00483563"/>
    <w:rsid w:val="00483DC5"/>
    <w:rsid w:val="00485103"/>
    <w:rsid w:val="0049737D"/>
    <w:rsid w:val="004A2948"/>
    <w:rsid w:val="004A30FC"/>
    <w:rsid w:val="004A6269"/>
    <w:rsid w:val="004B17E7"/>
    <w:rsid w:val="004B3076"/>
    <w:rsid w:val="004B38A6"/>
    <w:rsid w:val="004E219B"/>
    <w:rsid w:val="004E71D2"/>
    <w:rsid w:val="004F1C87"/>
    <w:rsid w:val="0051262A"/>
    <w:rsid w:val="0051284D"/>
    <w:rsid w:val="00513CE7"/>
    <w:rsid w:val="0051693C"/>
    <w:rsid w:val="00521693"/>
    <w:rsid w:val="005234A5"/>
    <w:rsid w:val="005315FC"/>
    <w:rsid w:val="00532083"/>
    <w:rsid w:val="0054047F"/>
    <w:rsid w:val="00540605"/>
    <w:rsid w:val="00541978"/>
    <w:rsid w:val="005439BD"/>
    <w:rsid w:val="00543FB1"/>
    <w:rsid w:val="00545A2B"/>
    <w:rsid w:val="00555D96"/>
    <w:rsid w:val="005574DC"/>
    <w:rsid w:val="00560233"/>
    <w:rsid w:val="005623E5"/>
    <w:rsid w:val="00562720"/>
    <w:rsid w:val="00563588"/>
    <w:rsid w:val="005654DF"/>
    <w:rsid w:val="005656DB"/>
    <w:rsid w:val="00571C4E"/>
    <w:rsid w:val="00574A01"/>
    <w:rsid w:val="0057505F"/>
    <w:rsid w:val="005864E8"/>
    <w:rsid w:val="005905F4"/>
    <w:rsid w:val="005A65DB"/>
    <w:rsid w:val="005B1225"/>
    <w:rsid w:val="005B161E"/>
    <w:rsid w:val="005B5F38"/>
    <w:rsid w:val="005B716B"/>
    <w:rsid w:val="005C188D"/>
    <w:rsid w:val="005C37FF"/>
    <w:rsid w:val="005C6427"/>
    <w:rsid w:val="005D29A5"/>
    <w:rsid w:val="005D3172"/>
    <w:rsid w:val="005D3BC8"/>
    <w:rsid w:val="005D7470"/>
    <w:rsid w:val="005E1A38"/>
    <w:rsid w:val="005E2CBF"/>
    <w:rsid w:val="005E38B0"/>
    <w:rsid w:val="005E661E"/>
    <w:rsid w:val="005F09DC"/>
    <w:rsid w:val="005F0F92"/>
    <w:rsid w:val="005F6047"/>
    <w:rsid w:val="00600D04"/>
    <w:rsid w:val="00601410"/>
    <w:rsid w:val="00610AE6"/>
    <w:rsid w:val="00611C2B"/>
    <w:rsid w:val="006126ED"/>
    <w:rsid w:val="0061545B"/>
    <w:rsid w:val="006207E7"/>
    <w:rsid w:val="006336FB"/>
    <w:rsid w:val="00636BD1"/>
    <w:rsid w:val="00642107"/>
    <w:rsid w:val="006445DC"/>
    <w:rsid w:val="00652FD9"/>
    <w:rsid w:val="006556CD"/>
    <w:rsid w:val="00655B42"/>
    <w:rsid w:val="00656413"/>
    <w:rsid w:val="0066081B"/>
    <w:rsid w:val="006630F9"/>
    <w:rsid w:val="006638A7"/>
    <w:rsid w:val="00663D1A"/>
    <w:rsid w:val="00664D47"/>
    <w:rsid w:val="006654BE"/>
    <w:rsid w:val="00667DFD"/>
    <w:rsid w:val="00670539"/>
    <w:rsid w:val="006718F2"/>
    <w:rsid w:val="00680E95"/>
    <w:rsid w:val="00683CB1"/>
    <w:rsid w:val="006A719A"/>
    <w:rsid w:val="006C134E"/>
    <w:rsid w:val="006D42DC"/>
    <w:rsid w:val="006D5DCB"/>
    <w:rsid w:val="006E5146"/>
    <w:rsid w:val="006E5A42"/>
    <w:rsid w:val="006E653D"/>
    <w:rsid w:val="006E6A6B"/>
    <w:rsid w:val="006F2D39"/>
    <w:rsid w:val="006F39B2"/>
    <w:rsid w:val="006F3D1A"/>
    <w:rsid w:val="006F49E5"/>
    <w:rsid w:val="00702D44"/>
    <w:rsid w:val="00704104"/>
    <w:rsid w:val="00706E92"/>
    <w:rsid w:val="00726C6E"/>
    <w:rsid w:val="007318F4"/>
    <w:rsid w:val="00733BF8"/>
    <w:rsid w:val="00733F35"/>
    <w:rsid w:val="00736133"/>
    <w:rsid w:val="00736EB0"/>
    <w:rsid w:val="007451FE"/>
    <w:rsid w:val="00757621"/>
    <w:rsid w:val="007600B1"/>
    <w:rsid w:val="007602D1"/>
    <w:rsid w:val="0078083D"/>
    <w:rsid w:val="0078279F"/>
    <w:rsid w:val="00783E5C"/>
    <w:rsid w:val="00790503"/>
    <w:rsid w:val="007930D2"/>
    <w:rsid w:val="007A1C60"/>
    <w:rsid w:val="007A436B"/>
    <w:rsid w:val="007B071F"/>
    <w:rsid w:val="007B5687"/>
    <w:rsid w:val="007B78FC"/>
    <w:rsid w:val="007C0A3A"/>
    <w:rsid w:val="007C0FD3"/>
    <w:rsid w:val="007C292E"/>
    <w:rsid w:val="007C383A"/>
    <w:rsid w:val="007C5BD0"/>
    <w:rsid w:val="007C5E1C"/>
    <w:rsid w:val="007C6EB9"/>
    <w:rsid w:val="007D0590"/>
    <w:rsid w:val="007D05C6"/>
    <w:rsid w:val="007D291E"/>
    <w:rsid w:val="007D5852"/>
    <w:rsid w:val="007E0394"/>
    <w:rsid w:val="007E29FB"/>
    <w:rsid w:val="007E2CBC"/>
    <w:rsid w:val="007E45DE"/>
    <w:rsid w:val="007E7112"/>
    <w:rsid w:val="007F16E5"/>
    <w:rsid w:val="007F1FC2"/>
    <w:rsid w:val="007F350C"/>
    <w:rsid w:val="007F3631"/>
    <w:rsid w:val="007F6ED5"/>
    <w:rsid w:val="008017C1"/>
    <w:rsid w:val="00801BEE"/>
    <w:rsid w:val="00801F87"/>
    <w:rsid w:val="008046E2"/>
    <w:rsid w:val="008059FE"/>
    <w:rsid w:val="00807B6F"/>
    <w:rsid w:val="008112F9"/>
    <w:rsid w:val="00811E09"/>
    <w:rsid w:val="00811FEA"/>
    <w:rsid w:val="0081262A"/>
    <w:rsid w:val="00814CD2"/>
    <w:rsid w:val="00820591"/>
    <w:rsid w:val="00821551"/>
    <w:rsid w:val="00826172"/>
    <w:rsid w:val="008265CD"/>
    <w:rsid w:val="00832925"/>
    <w:rsid w:val="008437A9"/>
    <w:rsid w:val="00845C57"/>
    <w:rsid w:val="00853A80"/>
    <w:rsid w:val="00855727"/>
    <w:rsid w:val="008564DF"/>
    <w:rsid w:val="00861A86"/>
    <w:rsid w:val="00863765"/>
    <w:rsid w:val="008660A8"/>
    <w:rsid w:val="00870334"/>
    <w:rsid w:val="008778DD"/>
    <w:rsid w:val="00883894"/>
    <w:rsid w:val="008917DD"/>
    <w:rsid w:val="008970FD"/>
    <w:rsid w:val="00897F14"/>
    <w:rsid w:val="008A1C57"/>
    <w:rsid w:val="008A3673"/>
    <w:rsid w:val="008A4927"/>
    <w:rsid w:val="008A56D3"/>
    <w:rsid w:val="008A59BD"/>
    <w:rsid w:val="008A6979"/>
    <w:rsid w:val="008A7CE0"/>
    <w:rsid w:val="008B2F2C"/>
    <w:rsid w:val="008B33CB"/>
    <w:rsid w:val="008B7F94"/>
    <w:rsid w:val="008C0663"/>
    <w:rsid w:val="008C2097"/>
    <w:rsid w:val="008C624F"/>
    <w:rsid w:val="008D02F4"/>
    <w:rsid w:val="008D0E71"/>
    <w:rsid w:val="008D359D"/>
    <w:rsid w:val="008E39D7"/>
    <w:rsid w:val="008E65AD"/>
    <w:rsid w:val="008E7516"/>
    <w:rsid w:val="008F2AF0"/>
    <w:rsid w:val="00901B35"/>
    <w:rsid w:val="009029C1"/>
    <w:rsid w:val="009048FF"/>
    <w:rsid w:val="00905832"/>
    <w:rsid w:val="00910194"/>
    <w:rsid w:val="00925922"/>
    <w:rsid w:val="00925BA5"/>
    <w:rsid w:val="009356D8"/>
    <w:rsid w:val="009359BD"/>
    <w:rsid w:val="0093660E"/>
    <w:rsid w:val="00940BA4"/>
    <w:rsid w:val="0094296E"/>
    <w:rsid w:val="00946982"/>
    <w:rsid w:val="00956B67"/>
    <w:rsid w:val="00957EB3"/>
    <w:rsid w:val="00957EF4"/>
    <w:rsid w:val="00960312"/>
    <w:rsid w:val="009607DB"/>
    <w:rsid w:val="00973928"/>
    <w:rsid w:val="00974B46"/>
    <w:rsid w:val="00975A34"/>
    <w:rsid w:val="00975DE4"/>
    <w:rsid w:val="009837B9"/>
    <w:rsid w:val="009938A4"/>
    <w:rsid w:val="00996280"/>
    <w:rsid w:val="0099667C"/>
    <w:rsid w:val="009A403F"/>
    <w:rsid w:val="009A5FC9"/>
    <w:rsid w:val="009B51C3"/>
    <w:rsid w:val="009B58BE"/>
    <w:rsid w:val="009D0572"/>
    <w:rsid w:val="009D0F59"/>
    <w:rsid w:val="009D11E1"/>
    <w:rsid w:val="009D43E9"/>
    <w:rsid w:val="009E375B"/>
    <w:rsid w:val="009E7B74"/>
    <w:rsid w:val="009F0111"/>
    <w:rsid w:val="009F18F5"/>
    <w:rsid w:val="009F4889"/>
    <w:rsid w:val="009F6F8A"/>
    <w:rsid w:val="009F7AD5"/>
    <w:rsid w:val="00A02258"/>
    <w:rsid w:val="00A02D4B"/>
    <w:rsid w:val="00A13AEB"/>
    <w:rsid w:val="00A1641B"/>
    <w:rsid w:val="00A16DCD"/>
    <w:rsid w:val="00A251C8"/>
    <w:rsid w:val="00A27CC9"/>
    <w:rsid w:val="00A50A44"/>
    <w:rsid w:val="00A5115E"/>
    <w:rsid w:val="00A514DC"/>
    <w:rsid w:val="00A57AC4"/>
    <w:rsid w:val="00A66461"/>
    <w:rsid w:val="00A66AAC"/>
    <w:rsid w:val="00A73809"/>
    <w:rsid w:val="00A74221"/>
    <w:rsid w:val="00A743C7"/>
    <w:rsid w:val="00A74F6A"/>
    <w:rsid w:val="00A75246"/>
    <w:rsid w:val="00A7584B"/>
    <w:rsid w:val="00A75BA5"/>
    <w:rsid w:val="00A77981"/>
    <w:rsid w:val="00A807CE"/>
    <w:rsid w:val="00A82183"/>
    <w:rsid w:val="00A91B47"/>
    <w:rsid w:val="00A91BFC"/>
    <w:rsid w:val="00AA0FFF"/>
    <w:rsid w:val="00AA163F"/>
    <w:rsid w:val="00AA3167"/>
    <w:rsid w:val="00AA60B2"/>
    <w:rsid w:val="00AA76E5"/>
    <w:rsid w:val="00AB6D33"/>
    <w:rsid w:val="00AC76A0"/>
    <w:rsid w:val="00AD1F6C"/>
    <w:rsid w:val="00AD28A0"/>
    <w:rsid w:val="00AD49E5"/>
    <w:rsid w:val="00AD76B1"/>
    <w:rsid w:val="00AE73B3"/>
    <w:rsid w:val="00AE7B78"/>
    <w:rsid w:val="00AF3034"/>
    <w:rsid w:val="00AF452E"/>
    <w:rsid w:val="00B01034"/>
    <w:rsid w:val="00B06AF2"/>
    <w:rsid w:val="00B06D27"/>
    <w:rsid w:val="00B07836"/>
    <w:rsid w:val="00B11687"/>
    <w:rsid w:val="00B12A8D"/>
    <w:rsid w:val="00B1622E"/>
    <w:rsid w:val="00B20450"/>
    <w:rsid w:val="00B23DA7"/>
    <w:rsid w:val="00B26803"/>
    <w:rsid w:val="00B272F3"/>
    <w:rsid w:val="00B27477"/>
    <w:rsid w:val="00B3011B"/>
    <w:rsid w:val="00B35CC3"/>
    <w:rsid w:val="00B37D0B"/>
    <w:rsid w:val="00B43605"/>
    <w:rsid w:val="00B46438"/>
    <w:rsid w:val="00B54E02"/>
    <w:rsid w:val="00B5642C"/>
    <w:rsid w:val="00B624B7"/>
    <w:rsid w:val="00B65F36"/>
    <w:rsid w:val="00B67DA0"/>
    <w:rsid w:val="00B703D4"/>
    <w:rsid w:val="00B71B7A"/>
    <w:rsid w:val="00B728BB"/>
    <w:rsid w:val="00B74831"/>
    <w:rsid w:val="00B7517E"/>
    <w:rsid w:val="00B76959"/>
    <w:rsid w:val="00B76B2D"/>
    <w:rsid w:val="00B81BF5"/>
    <w:rsid w:val="00B87379"/>
    <w:rsid w:val="00B8753C"/>
    <w:rsid w:val="00B876EA"/>
    <w:rsid w:val="00B936CE"/>
    <w:rsid w:val="00B94D7A"/>
    <w:rsid w:val="00B95C8B"/>
    <w:rsid w:val="00BA041A"/>
    <w:rsid w:val="00BA1991"/>
    <w:rsid w:val="00BC051D"/>
    <w:rsid w:val="00BC1D6D"/>
    <w:rsid w:val="00BD6225"/>
    <w:rsid w:val="00BD6AF5"/>
    <w:rsid w:val="00BE119A"/>
    <w:rsid w:val="00BE181E"/>
    <w:rsid w:val="00BE600C"/>
    <w:rsid w:val="00BF16BF"/>
    <w:rsid w:val="00BF369F"/>
    <w:rsid w:val="00BF3DF9"/>
    <w:rsid w:val="00BF6FE5"/>
    <w:rsid w:val="00C00DE7"/>
    <w:rsid w:val="00C10416"/>
    <w:rsid w:val="00C130EB"/>
    <w:rsid w:val="00C13CA0"/>
    <w:rsid w:val="00C1453C"/>
    <w:rsid w:val="00C20AF5"/>
    <w:rsid w:val="00C32877"/>
    <w:rsid w:val="00C34BCD"/>
    <w:rsid w:val="00C44F6A"/>
    <w:rsid w:val="00C45073"/>
    <w:rsid w:val="00C4594C"/>
    <w:rsid w:val="00C50818"/>
    <w:rsid w:val="00C56752"/>
    <w:rsid w:val="00C576C2"/>
    <w:rsid w:val="00C62F0C"/>
    <w:rsid w:val="00C7222B"/>
    <w:rsid w:val="00C74D32"/>
    <w:rsid w:val="00C7584F"/>
    <w:rsid w:val="00C76236"/>
    <w:rsid w:val="00C76DAB"/>
    <w:rsid w:val="00C8231B"/>
    <w:rsid w:val="00C85728"/>
    <w:rsid w:val="00C86DE9"/>
    <w:rsid w:val="00C9109F"/>
    <w:rsid w:val="00C91B77"/>
    <w:rsid w:val="00C92F8F"/>
    <w:rsid w:val="00C944D2"/>
    <w:rsid w:val="00C94E72"/>
    <w:rsid w:val="00C954D2"/>
    <w:rsid w:val="00CA0A62"/>
    <w:rsid w:val="00CA1E68"/>
    <w:rsid w:val="00CA7757"/>
    <w:rsid w:val="00CB004F"/>
    <w:rsid w:val="00CB0D3E"/>
    <w:rsid w:val="00CB74F1"/>
    <w:rsid w:val="00CC0240"/>
    <w:rsid w:val="00CC20E1"/>
    <w:rsid w:val="00CC3A7B"/>
    <w:rsid w:val="00CC530C"/>
    <w:rsid w:val="00CD6392"/>
    <w:rsid w:val="00CE1C38"/>
    <w:rsid w:val="00CE2836"/>
    <w:rsid w:val="00CE3C13"/>
    <w:rsid w:val="00CE413C"/>
    <w:rsid w:val="00CF6787"/>
    <w:rsid w:val="00CF6E3B"/>
    <w:rsid w:val="00D018AC"/>
    <w:rsid w:val="00D04F2B"/>
    <w:rsid w:val="00D131F8"/>
    <w:rsid w:val="00D15BB1"/>
    <w:rsid w:val="00D22C3F"/>
    <w:rsid w:val="00D23EAE"/>
    <w:rsid w:val="00D23FEF"/>
    <w:rsid w:val="00D30A7A"/>
    <w:rsid w:val="00D4054F"/>
    <w:rsid w:val="00D42C3D"/>
    <w:rsid w:val="00D62138"/>
    <w:rsid w:val="00D73F62"/>
    <w:rsid w:val="00D74346"/>
    <w:rsid w:val="00D85991"/>
    <w:rsid w:val="00D90E21"/>
    <w:rsid w:val="00D94CEC"/>
    <w:rsid w:val="00D94D17"/>
    <w:rsid w:val="00D95DB1"/>
    <w:rsid w:val="00D969D5"/>
    <w:rsid w:val="00D96C94"/>
    <w:rsid w:val="00D97DE9"/>
    <w:rsid w:val="00DB69B8"/>
    <w:rsid w:val="00DC0227"/>
    <w:rsid w:val="00DC0948"/>
    <w:rsid w:val="00DC2BF1"/>
    <w:rsid w:val="00DC702C"/>
    <w:rsid w:val="00DD11F9"/>
    <w:rsid w:val="00DD3D24"/>
    <w:rsid w:val="00DD3F0A"/>
    <w:rsid w:val="00DD4304"/>
    <w:rsid w:val="00DE1613"/>
    <w:rsid w:val="00DE1AEC"/>
    <w:rsid w:val="00DE5A5B"/>
    <w:rsid w:val="00E03619"/>
    <w:rsid w:val="00E20533"/>
    <w:rsid w:val="00E231EF"/>
    <w:rsid w:val="00E23418"/>
    <w:rsid w:val="00E23C43"/>
    <w:rsid w:val="00E36691"/>
    <w:rsid w:val="00E43269"/>
    <w:rsid w:val="00E47264"/>
    <w:rsid w:val="00E51173"/>
    <w:rsid w:val="00E60A47"/>
    <w:rsid w:val="00E61002"/>
    <w:rsid w:val="00E67CBD"/>
    <w:rsid w:val="00E7095F"/>
    <w:rsid w:val="00E71FCC"/>
    <w:rsid w:val="00E756EF"/>
    <w:rsid w:val="00E811B1"/>
    <w:rsid w:val="00E858F6"/>
    <w:rsid w:val="00E90085"/>
    <w:rsid w:val="00E90DD6"/>
    <w:rsid w:val="00E91321"/>
    <w:rsid w:val="00E96C56"/>
    <w:rsid w:val="00E96EB9"/>
    <w:rsid w:val="00E96FD1"/>
    <w:rsid w:val="00E97D51"/>
    <w:rsid w:val="00EA02D0"/>
    <w:rsid w:val="00EA4BDC"/>
    <w:rsid w:val="00EA5A01"/>
    <w:rsid w:val="00EA5FCD"/>
    <w:rsid w:val="00EA7EF1"/>
    <w:rsid w:val="00EB19DB"/>
    <w:rsid w:val="00EC1C30"/>
    <w:rsid w:val="00EC3775"/>
    <w:rsid w:val="00ED252B"/>
    <w:rsid w:val="00ED6A6F"/>
    <w:rsid w:val="00EE23F2"/>
    <w:rsid w:val="00EF49AC"/>
    <w:rsid w:val="00EF5616"/>
    <w:rsid w:val="00EF73BB"/>
    <w:rsid w:val="00F168F5"/>
    <w:rsid w:val="00F27ECB"/>
    <w:rsid w:val="00F31712"/>
    <w:rsid w:val="00F33B23"/>
    <w:rsid w:val="00F358AC"/>
    <w:rsid w:val="00F36D80"/>
    <w:rsid w:val="00F45635"/>
    <w:rsid w:val="00F533A7"/>
    <w:rsid w:val="00F61A25"/>
    <w:rsid w:val="00F7616D"/>
    <w:rsid w:val="00F846F1"/>
    <w:rsid w:val="00F914D1"/>
    <w:rsid w:val="00F92934"/>
    <w:rsid w:val="00F97253"/>
    <w:rsid w:val="00FA114A"/>
    <w:rsid w:val="00FA543D"/>
    <w:rsid w:val="00FB7FC8"/>
    <w:rsid w:val="00FC299F"/>
    <w:rsid w:val="00FC3023"/>
    <w:rsid w:val="00FC3054"/>
    <w:rsid w:val="00FC5985"/>
    <w:rsid w:val="00FC7A9B"/>
    <w:rsid w:val="00FD0A82"/>
    <w:rsid w:val="00FD2181"/>
    <w:rsid w:val="00FD2ED2"/>
    <w:rsid w:val="00FD61B0"/>
    <w:rsid w:val="00FD637B"/>
    <w:rsid w:val="00FE09B9"/>
    <w:rsid w:val="00FE11F7"/>
    <w:rsid w:val="00FE3232"/>
    <w:rsid w:val="00FE490D"/>
    <w:rsid w:val="00FE573D"/>
    <w:rsid w:val="00FE6691"/>
    <w:rsid w:val="00FF018D"/>
    <w:rsid w:val="00FF12A7"/>
    <w:rsid w:val="00FF252F"/>
    <w:rsid w:val="00FF336A"/>
    <w:rsid w:val="01FC570F"/>
    <w:rsid w:val="03A014F6"/>
    <w:rsid w:val="03FC0838"/>
    <w:rsid w:val="0597D899"/>
    <w:rsid w:val="08CF795B"/>
    <w:rsid w:val="0E4C9475"/>
    <w:rsid w:val="0EE2C79D"/>
    <w:rsid w:val="123EC3C8"/>
    <w:rsid w:val="15713DDC"/>
    <w:rsid w:val="15722F23"/>
    <w:rsid w:val="1889A9E3"/>
    <w:rsid w:val="1BE170A7"/>
    <w:rsid w:val="1EFFE90C"/>
    <w:rsid w:val="202F793F"/>
    <w:rsid w:val="2039F265"/>
    <w:rsid w:val="23671A01"/>
    <w:rsid w:val="256F2A90"/>
    <w:rsid w:val="258AE824"/>
    <w:rsid w:val="27508958"/>
    <w:rsid w:val="293B48EB"/>
    <w:rsid w:val="2AFD1047"/>
    <w:rsid w:val="2C98E0A8"/>
    <w:rsid w:val="2EA7B425"/>
    <w:rsid w:val="33214A89"/>
    <w:rsid w:val="365FE8F0"/>
    <w:rsid w:val="397763B0"/>
    <w:rsid w:val="3B1B2197"/>
    <w:rsid w:val="41A29B97"/>
    <w:rsid w:val="41E00560"/>
    <w:rsid w:val="5024DC86"/>
    <w:rsid w:val="51C0ACE7"/>
    <w:rsid w:val="54DFB782"/>
    <w:rsid w:val="56FAB22A"/>
    <w:rsid w:val="574E929E"/>
    <w:rsid w:val="5F59A483"/>
    <w:rsid w:val="642D15A6"/>
    <w:rsid w:val="64FEF8DF"/>
    <w:rsid w:val="751DD406"/>
    <w:rsid w:val="76B9A467"/>
    <w:rsid w:val="79B077C3"/>
    <w:rsid w:val="7B8D158A"/>
    <w:rsid w:val="7E00CB50"/>
    <w:rsid w:val="7E63409D"/>
    <w:rsid w:val="7EC4B64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E51C5AB"/>
  <w15:chartTrackingRefBased/>
  <w15:docId w15:val="{783D82B2-E7CA-477C-BC8E-776C80861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33F35"/>
    <w:rPr>
      <w:sz w:val="24"/>
      <w:szCs w:val="24"/>
    </w:rPr>
  </w:style>
  <w:style w:type="paragraph" w:styleId="Heading3">
    <w:name w:val="heading 3"/>
    <w:basedOn w:val="Normal"/>
    <w:next w:val="Normal"/>
    <w:link w:val="Heading3Char"/>
    <w:qFormat/>
    <w:rsid w:val="00733F35"/>
    <w:pPr>
      <w:keepNext/>
      <w:numPr>
        <w:ilvl w:val="2"/>
        <w:numId w:val="1"/>
      </w:numPr>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semiHidden/>
    <w:locked/>
    <w:rPr>
      <w:rFonts w:ascii="Arial" w:hAnsi="Arial" w:cs="Arial"/>
      <w:b/>
      <w:bCs/>
      <w:sz w:val="26"/>
      <w:szCs w:val="26"/>
      <w:lang w:val="en-AU" w:eastAsia="en-AU" w:bidi="ar-SA"/>
    </w:rPr>
  </w:style>
  <w:style w:type="paragraph" w:customStyle="1" w:styleId="StyleHeading4-TimesRoman">
    <w:name w:val="Style Heading 4 - Times Roman"/>
    <w:basedOn w:val="Normal"/>
    <w:autoRedefine/>
    <w:rsid w:val="00733F35"/>
    <w:pPr>
      <w:keepNext/>
      <w:numPr>
        <w:ilvl w:val="3"/>
        <w:numId w:val="1"/>
      </w:numPr>
      <w:overflowPunct w:val="0"/>
      <w:autoSpaceDE w:val="0"/>
      <w:autoSpaceDN w:val="0"/>
      <w:adjustRightInd w:val="0"/>
      <w:spacing w:before="120"/>
      <w:textAlignment w:val="baseline"/>
      <w:outlineLvl w:val="3"/>
    </w:pPr>
    <w:rPr>
      <w:szCs w:val="20"/>
      <w:lang w:val="en-GB"/>
    </w:rPr>
  </w:style>
  <w:style w:type="paragraph" w:styleId="Header">
    <w:name w:val="header"/>
    <w:basedOn w:val="Normal"/>
    <w:link w:val="HeaderChar"/>
    <w:rsid w:val="00733F35"/>
    <w:pPr>
      <w:tabs>
        <w:tab w:val="center" w:pos="4153"/>
        <w:tab w:val="right" w:pos="8306"/>
      </w:tabs>
    </w:pPr>
    <w:rPr>
      <w:rFonts w:ascii="Arial" w:hAnsi="Arial"/>
      <w:sz w:val="20"/>
      <w:szCs w:val="20"/>
      <w:lang w:val="en-US"/>
    </w:rPr>
  </w:style>
  <w:style w:type="character" w:customStyle="1" w:styleId="HeaderChar">
    <w:name w:val="Header Char"/>
    <w:link w:val="Header"/>
    <w:semiHidden/>
    <w:locked/>
    <w:rPr>
      <w:rFonts w:cs="Times New Roman"/>
      <w:sz w:val="24"/>
      <w:szCs w:val="24"/>
    </w:rPr>
  </w:style>
  <w:style w:type="paragraph" w:customStyle="1" w:styleId="CENTRETITLE">
    <w:name w:val="CENTRETITLE"/>
    <w:basedOn w:val="Normal"/>
    <w:rsid w:val="00733F35"/>
    <w:pPr>
      <w:spacing w:before="360" w:after="120"/>
      <w:jc w:val="center"/>
    </w:pPr>
    <w:rPr>
      <w:rFonts w:ascii="Univers 55" w:hAnsi="Univers 55"/>
      <w:b/>
      <w:sz w:val="22"/>
      <w:szCs w:val="20"/>
    </w:rPr>
  </w:style>
  <w:style w:type="paragraph" w:customStyle="1" w:styleId="CENTRENAMESS">
    <w:name w:val="CENTRENAME SS"/>
    <w:basedOn w:val="Normal"/>
    <w:rsid w:val="00733F35"/>
    <w:pPr>
      <w:jc w:val="center"/>
    </w:pPr>
    <w:rPr>
      <w:rFonts w:ascii="Univers 55" w:hAnsi="Univers 55"/>
      <w:b/>
      <w:sz w:val="20"/>
      <w:szCs w:val="20"/>
    </w:rPr>
  </w:style>
  <w:style w:type="table" w:styleId="TableGrid">
    <w:name w:val="Table Grid"/>
    <w:basedOn w:val="TableNormal"/>
    <w:rsid w:val="00733F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nerulings">
    <w:name w:val="Linerulings"/>
    <w:basedOn w:val="Normal"/>
    <w:rsid w:val="00733F35"/>
    <w:pPr>
      <w:tabs>
        <w:tab w:val="left" w:pos="426"/>
        <w:tab w:val="left" w:pos="3119"/>
        <w:tab w:val="left" w:pos="3544"/>
        <w:tab w:val="left" w:pos="6804"/>
        <w:tab w:val="left" w:pos="7230"/>
      </w:tabs>
      <w:spacing w:before="120" w:line="300" w:lineRule="exact"/>
    </w:pPr>
    <w:rPr>
      <w:rFonts w:ascii="Arial" w:hAnsi="Arial"/>
      <w:sz w:val="20"/>
      <w:szCs w:val="20"/>
    </w:rPr>
  </w:style>
  <w:style w:type="paragraph" w:styleId="Footer">
    <w:name w:val="footer"/>
    <w:basedOn w:val="Normal"/>
    <w:link w:val="FooterChar"/>
    <w:rsid w:val="00733F35"/>
    <w:pPr>
      <w:tabs>
        <w:tab w:val="center" w:pos="4153"/>
        <w:tab w:val="right" w:pos="8306"/>
      </w:tabs>
    </w:pPr>
  </w:style>
  <w:style w:type="character" w:customStyle="1" w:styleId="FooterChar">
    <w:name w:val="Footer Char"/>
    <w:link w:val="Footer"/>
    <w:semiHidden/>
    <w:locked/>
    <w:rPr>
      <w:rFonts w:cs="Times New Roman"/>
      <w:sz w:val="24"/>
      <w:szCs w:val="24"/>
    </w:rPr>
  </w:style>
  <w:style w:type="character" w:styleId="PageNumber">
    <w:name w:val="page number"/>
    <w:rsid w:val="00733F35"/>
    <w:rPr>
      <w:rFonts w:cs="Times New Roman"/>
    </w:rPr>
  </w:style>
  <w:style w:type="character" w:styleId="CommentReference">
    <w:name w:val="annotation reference"/>
    <w:semiHidden/>
    <w:rsid w:val="00D97DE9"/>
    <w:rPr>
      <w:rFonts w:cs="Times New Roman"/>
      <w:sz w:val="16"/>
      <w:szCs w:val="16"/>
    </w:rPr>
  </w:style>
  <w:style w:type="paragraph" w:styleId="CommentText">
    <w:name w:val="annotation text"/>
    <w:basedOn w:val="Normal"/>
    <w:link w:val="CommentTextChar"/>
    <w:semiHidden/>
    <w:rsid w:val="00D97DE9"/>
    <w:rPr>
      <w:sz w:val="20"/>
      <w:szCs w:val="20"/>
    </w:rPr>
  </w:style>
  <w:style w:type="character" w:customStyle="1" w:styleId="CommentTextChar">
    <w:name w:val="Comment Text Char"/>
    <w:link w:val="CommentText"/>
    <w:semiHidden/>
    <w:locked/>
    <w:rPr>
      <w:rFonts w:cs="Times New Roman"/>
    </w:rPr>
  </w:style>
  <w:style w:type="paragraph" w:styleId="CommentSubject">
    <w:name w:val="annotation subject"/>
    <w:basedOn w:val="CommentText"/>
    <w:next w:val="CommentText"/>
    <w:link w:val="CommentSubjectChar"/>
    <w:semiHidden/>
    <w:rsid w:val="00D97DE9"/>
    <w:rPr>
      <w:b/>
      <w:bCs/>
    </w:rPr>
  </w:style>
  <w:style w:type="character" w:customStyle="1" w:styleId="CommentSubjectChar">
    <w:name w:val="Comment Subject Char"/>
    <w:link w:val="CommentSubject"/>
    <w:semiHidden/>
    <w:locked/>
    <w:rPr>
      <w:rFonts w:cs="Times New Roman"/>
      <w:b/>
      <w:bCs/>
    </w:rPr>
  </w:style>
  <w:style w:type="paragraph" w:styleId="BalloonText">
    <w:name w:val="Balloon Text"/>
    <w:basedOn w:val="Normal"/>
    <w:link w:val="BalloonTextChar"/>
    <w:semiHidden/>
    <w:rsid w:val="00D97DE9"/>
    <w:rPr>
      <w:rFonts w:ascii="Tahoma" w:hAnsi="Tahoma" w:cs="Tahoma"/>
      <w:sz w:val="16"/>
      <w:szCs w:val="16"/>
    </w:rPr>
  </w:style>
  <w:style w:type="character" w:customStyle="1" w:styleId="BalloonTextChar">
    <w:name w:val="Balloon Text Char"/>
    <w:link w:val="BalloonText"/>
    <w:semiHidden/>
    <w:locked/>
    <w:rPr>
      <w:rFonts w:cs="Times New Roman"/>
      <w:sz w:val="2"/>
    </w:rPr>
  </w:style>
  <w:style w:type="character" w:styleId="FollowedHyperlink">
    <w:name w:val="FollowedHyperlink"/>
    <w:rsid w:val="00127585"/>
    <w:rPr>
      <w:rFonts w:cs="Times New Roman"/>
      <w:color w:val="800080"/>
      <w:u w:val="single"/>
    </w:rPr>
  </w:style>
  <w:style w:type="character" w:styleId="Hyperlink">
    <w:name w:val="Hyperlink"/>
    <w:rsid w:val="00996280"/>
    <w:rPr>
      <w:color w:val="0000FF"/>
      <w:u w:val="single"/>
    </w:rPr>
  </w:style>
  <w:style w:type="paragraph" w:customStyle="1" w:styleId="Normalindented">
    <w:name w:val="Normal indented"/>
    <w:basedOn w:val="Normal"/>
    <w:link w:val="NormalindentedChar"/>
    <w:rsid w:val="00910194"/>
    <w:pPr>
      <w:ind w:left="360"/>
    </w:pPr>
    <w:rPr>
      <w:rFonts w:ascii="Arial" w:hAnsi="Arial"/>
    </w:rPr>
  </w:style>
  <w:style w:type="character" w:customStyle="1" w:styleId="NormalindentedChar">
    <w:name w:val="Normal indented Char"/>
    <w:link w:val="Normalindented"/>
    <w:rsid w:val="00910194"/>
    <w:rPr>
      <w:rFonts w:ascii="Arial" w:hAnsi="Arial"/>
      <w:sz w:val="24"/>
      <w:szCs w:val="24"/>
      <w:lang w:val="en-AU" w:eastAsia="en-AU" w:bidi="ar-SA"/>
    </w:rPr>
  </w:style>
  <w:style w:type="paragraph" w:customStyle="1" w:styleId="TableCell">
    <w:name w:val="Table Cell"/>
    <w:qFormat/>
    <w:rsid w:val="00376BE6"/>
    <w:pPr>
      <w:spacing w:before="80" w:after="40"/>
    </w:pPr>
    <w:rPr>
      <w:rFonts w:ascii="Arial" w:eastAsiaTheme="minorHAnsi" w:hAnsi="Arial" w:cstheme="minorBidi"/>
      <w:szCs w:val="22"/>
      <w:lang w:eastAsia="en-US"/>
    </w:rPr>
  </w:style>
  <w:style w:type="paragraph" w:customStyle="1" w:styleId="Default">
    <w:name w:val="Default"/>
    <w:basedOn w:val="Normal"/>
    <w:rsid w:val="009E375B"/>
    <w:pPr>
      <w:autoSpaceDE w:val="0"/>
      <w:autoSpaceDN w:val="0"/>
    </w:pPr>
    <w:rPr>
      <w:rFonts w:ascii="Arial" w:eastAsiaTheme="minorHAnsi" w:hAnsi="Arial" w:cs="Arial"/>
      <w:color w:val="000000"/>
      <w:lang w:eastAsia="en-US"/>
    </w:rPr>
  </w:style>
  <w:style w:type="paragraph" w:styleId="ListParagraph">
    <w:name w:val="List Paragraph"/>
    <w:basedOn w:val="Normal"/>
    <w:uiPriority w:val="34"/>
    <w:qFormat/>
    <w:rsid w:val="00FC299F"/>
    <w:pPr>
      <w:ind w:left="720"/>
    </w:pPr>
    <w:rPr>
      <w:rFonts w:eastAsiaTheme="minorHAnsi"/>
    </w:rPr>
  </w:style>
  <w:style w:type="character" w:styleId="UnresolvedMention">
    <w:name w:val="Unresolved Mention"/>
    <w:basedOn w:val="DefaultParagraphFont"/>
    <w:uiPriority w:val="99"/>
    <w:semiHidden/>
    <w:unhideWhenUsed/>
    <w:rsid w:val="000655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sChild>
    </w:div>
    <w:div w:id="3">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sChild>
    </w:div>
    <w:div w:id="5">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101917824">
      <w:bodyDiv w:val="1"/>
      <w:marLeft w:val="0"/>
      <w:marRight w:val="0"/>
      <w:marTop w:val="0"/>
      <w:marBottom w:val="0"/>
      <w:divBdr>
        <w:top w:val="none" w:sz="0" w:space="0" w:color="auto"/>
        <w:left w:val="none" w:sz="0" w:space="0" w:color="auto"/>
        <w:bottom w:val="none" w:sz="0" w:space="0" w:color="auto"/>
        <w:right w:val="none" w:sz="0" w:space="0" w:color="auto"/>
      </w:divBdr>
    </w:div>
    <w:div w:id="255216323">
      <w:bodyDiv w:val="1"/>
      <w:marLeft w:val="0"/>
      <w:marRight w:val="0"/>
      <w:marTop w:val="0"/>
      <w:marBottom w:val="0"/>
      <w:divBdr>
        <w:top w:val="none" w:sz="0" w:space="0" w:color="auto"/>
        <w:left w:val="none" w:sz="0" w:space="0" w:color="auto"/>
        <w:bottom w:val="none" w:sz="0" w:space="0" w:color="auto"/>
        <w:right w:val="none" w:sz="0" w:space="0" w:color="auto"/>
      </w:divBdr>
    </w:div>
    <w:div w:id="295910180">
      <w:bodyDiv w:val="1"/>
      <w:marLeft w:val="0"/>
      <w:marRight w:val="0"/>
      <w:marTop w:val="0"/>
      <w:marBottom w:val="0"/>
      <w:divBdr>
        <w:top w:val="none" w:sz="0" w:space="0" w:color="auto"/>
        <w:left w:val="none" w:sz="0" w:space="0" w:color="auto"/>
        <w:bottom w:val="none" w:sz="0" w:space="0" w:color="auto"/>
        <w:right w:val="none" w:sz="0" w:space="0" w:color="auto"/>
      </w:divBdr>
    </w:div>
    <w:div w:id="323321399">
      <w:bodyDiv w:val="1"/>
      <w:marLeft w:val="0"/>
      <w:marRight w:val="0"/>
      <w:marTop w:val="0"/>
      <w:marBottom w:val="0"/>
      <w:divBdr>
        <w:top w:val="none" w:sz="0" w:space="0" w:color="auto"/>
        <w:left w:val="none" w:sz="0" w:space="0" w:color="auto"/>
        <w:bottom w:val="none" w:sz="0" w:space="0" w:color="auto"/>
        <w:right w:val="none" w:sz="0" w:space="0" w:color="auto"/>
      </w:divBdr>
    </w:div>
    <w:div w:id="355010706">
      <w:bodyDiv w:val="1"/>
      <w:marLeft w:val="0"/>
      <w:marRight w:val="0"/>
      <w:marTop w:val="0"/>
      <w:marBottom w:val="0"/>
      <w:divBdr>
        <w:top w:val="none" w:sz="0" w:space="0" w:color="auto"/>
        <w:left w:val="none" w:sz="0" w:space="0" w:color="auto"/>
        <w:bottom w:val="none" w:sz="0" w:space="0" w:color="auto"/>
        <w:right w:val="none" w:sz="0" w:space="0" w:color="auto"/>
      </w:divBdr>
    </w:div>
    <w:div w:id="411203586">
      <w:bodyDiv w:val="1"/>
      <w:marLeft w:val="0"/>
      <w:marRight w:val="0"/>
      <w:marTop w:val="0"/>
      <w:marBottom w:val="0"/>
      <w:divBdr>
        <w:top w:val="none" w:sz="0" w:space="0" w:color="auto"/>
        <w:left w:val="none" w:sz="0" w:space="0" w:color="auto"/>
        <w:bottom w:val="none" w:sz="0" w:space="0" w:color="auto"/>
        <w:right w:val="none" w:sz="0" w:space="0" w:color="auto"/>
      </w:divBdr>
    </w:div>
    <w:div w:id="549658525">
      <w:bodyDiv w:val="1"/>
      <w:marLeft w:val="0"/>
      <w:marRight w:val="0"/>
      <w:marTop w:val="0"/>
      <w:marBottom w:val="0"/>
      <w:divBdr>
        <w:top w:val="none" w:sz="0" w:space="0" w:color="auto"/>
        <w:left w:val="none" w:sz="0" w:space="0" w:color="auto"/>
        <w:bottom w:val="none" w:sz="0" w:space="0" w:color="auto"/>
        <w:right w:val="none" w:sz="0" w:space="0" w:color="auto"/>
      </w:divBdr>
    </w:div>
    <w:div w:id="643199582">
      <w:bodyDiv w:val="1"/>
      <w:marLeft w:val="0"/>
      <w:marRight w:val="0"/>
      <w:marTop w:val="0"/>
      <w:marBottom w:val="0"/>
      <w:divBdr>
        <w:top w:val="none" w:sz="0" w:space="0" w:color="auto"/>
        <w:left w:val="none" w:sz="0" w:space="0" w:color="auto"/>
        <w:bottom w:val="none" w:sz="0" w:space="0" w:color="auto"/>
        <w:right w:val="none" w:sz="0" w:space="0" w:color="auto"/>
      </w:divBdr>
    </w:div>
    <w:div w:id="706955693">
      <w:bodyDiv w:val="1"/>
      <w:marLeft w:val="0"/>
      <w:marRight w:val="0"/>
      <w:marTop w:val="0"/>
      <w:marBottom w:val="0"/>
      <w:divBdr>
        <w:top w:val="none" w:sz="0" w:space="0" w:color="auto"/>
        <w:left w:val="none" w:sz="0" w:space="0" w:color="auto"/>
        <w:bottom w:val="none" w:sz="0" w:space="0" w:color="auto"/>
        <w:right w:val="none" w:sz="0" w:space="0" w:color="auto"/>
      </w:divBdr>
    </w:div>
    <w:div w:id="906301117">
      <w:bodyDiv w:val="1"/>
      <w:marLeft w:val="0"/>
      <w:marRight w:val="0"/>
      <w:marTop w:val="0"/>
      <w:marBottom w:val="0"/>
      <w:divBdr>
        <w:top w:val="none" w:sz="0" w:space="0" w:color="auto"/>
        <w:left w:val="none" w:sz="0" w:space="0" w:color="auto"/>
        <w:bottom w:val="none" w:sz="0" w:space="0" w:color="auto"/>
        <w:right w:val="none" w:sz="0" w:space="0" w:color="auto"/>
      </w:divBdr>
    </w:div>
    <w:div w:id="1053432863">
      <w:bodyDiv w:val="1"/>
      <w:marLeft w:val="0"/>
      <w:marRight w:val="0"/>
      <w:marTop w:val="0"/>
      <w:marBottom w:val="0"/>
      <w:divBdr>
        <w:top w:val="none" w:sz="0" w:space="0" w:color="auto"/>
        <w:left w:val="none" w:sz="0" w:space="0" w:color="auto"/>
        <w:bottom w:val="none" w:sz="0" w:space="0" w:color="auto"/>
        <w:right w:val="none" w:sz="0" w:space="0" w:color="auto"/>
      </w:divBdr>
    </w:div>
    <w:div w:id="1098600764">
      <w:bodyDiv w:val="1"/>
      <w:marLeft w:val="0"/>
      <w:marRight w:val="0"/>
      <w:marTop w:val="0"/>
      <w:marBottom w:val="0"/>
      <w:divBdr>
        <w:top w:val="none" w:sz="0" w:space="0" w:color="auto"/>
        <w:left w:val="none" w:sz="0" w:space="0" w:color="auto"/>
        <w:bottom w:val="none" w:sz="0" w:space="0" w:color="auto"/>
        <w:right w:val="none" w:sz="0" w:space="0" w:color="auto"/>
      </w:divBdr>
    </w:div>
    <w:div w:id="1434940939">
      <w:bodyDiv w:val="1"/>
      <w:marLeft w:val="0"/>
      <w:marRight w:val="0"/>
      <w:marTop w:val="0"/>
      <w:marBottom w:val="0"/>
      <w:divBdr>
        <w:top w:val="none" w:sz="0" w:space="0" w:color="auto"/>
        <w:left w:val="none" w:sz="0" w:space="0" w:color="auto"/>
        <w:bottom w:val="none" w:sz="0" w:space="0" w:color="auto"/>
        <w:right w:val="none" w:sz="0" w:space="0" w:color="auto"/>
      </w:divBdr>
    </w:div>
    <w:div w:id="1575435467">
      <w:bodyDiv w:val="1"/>
      <w:marLeft w:val="0"/>
      <w:marRight w:val="0"/>
      <w:marTop w:val="0"/>
      <w:marBottom w:val="0"/>
      <w:divBdr>
        <w:top w:val="none" w:sz="0" w:space="0" w:color="auto"/>
        <w:left w:val="none" w:sz="0" w:space="0" w:color="auto"/>
        <w:bottom w:val="none" w:sz="0" w:space="0" w:color="auto"/>
        <w:right w:val="none" w:sz="0" w:space="0" w:color="auto"/>
      </w:divBdr>
    </w:div>
    <w:div w:id="1626740199">
      <w:bodyDiv w:val="1"/>
      <w:marLeft w:val="0"/>
      <w:marRight w:val="0"/>
      <w:marTop w:val="0"/>
      <w:marBottom w:val="0"/>
      <w:divBdr>
        <w:top w:val="none" w:sz="0" w:space="0" w:color="auto"/>
        <w:left w:val="none" w:sz="0" w:space="0" w:color="auto"/>
        <w:bottom w:val="none" w:sz="0" w:space="0" w:color="auto"/>
        <w:right w:val="none" w:sz="0" w:space="0" w:color="auto"/>
      </w:divBdr>
    </w:div>
    <w:div w:id="1647851538">
      <w:bodyDiv w:val="1"/>
      <w:marLeft w:val="0"/>
      <w:marRight w:val="0"/>
      <w:marTop w:val="0"/>
      <w:marBottom w:val="0"/>
      <w:divBdr>
        <w:top w:val="none" w:sz="0" w:space="0" w:color="auto"/>
        <w:left w:val="none" w:sz="0" w:space="0" w:color="auto"/>
        <w:bottom w:val="none" w:sz="0" w:space="0" w:color="auto"/>
        <w:right w:val="none" w:sz="0" w:space="0" w:color="auto"/>
      </w:divBdr>
      <w:divsChild>
        <w:div w:id="61101144">
          <w:marLeft w:val="0"/>
          <w:marRight w:val="0"/>
          <w:marTop w:val="0"/>
          <w:marBottom w:val="0"/>
          <w:divBdr>
            <w:top w:val="none" w:sz="0" w:space="0" w:color="auto"/>
            <w:left w:val="none" w:sz="0" w:space="0" w:color="auto"/>
            <w:bottom w:val="none" w:sz="0" w:space="0" w:color="auto"/>
            <w:right w:val="none" w:sz="0" w:space="0" w:color="auto"/>
          </w:divBdr>
        </w:div>
      </w:divsChild>
    </w:div>
    <w:div w:id="1665473432">
      <w:bodyDiv w:val="1"/>
      <w:marLeft w:val="0"/>
      <w:marRight w:val="0"/>
      <w:marTop w:val="0"/>
      <w:marBottom w:val="0"/>
      <w:divBdr>
        <w:top w:val="none" w:sz="0" w:space="0" w:color="auto"/>
        <w:left w:val="none" w:sz="0" w:space="0" w:color="auto"/>
        <w:bottom w:val="none" w:sz="0" w:space="0" w:color="auto"/>
        <w:right w:val="none" w:sz="0" w:space="0" w:color="auto"/>
      </w:divBdr>
    </w:div>
    <w:div w:id="1816871113">
      <w:bodyDiv w:val="1"/>
      <w:marLeft w:val="0"/>
      <w:marRight w:val="0"/>
      <w:marTop w:val="0"/>
      <w:marBottom w:val="0"/>
      <w:divBdr>
        <w:top w:val="none" w:sz="0" w:space="0" w:color="auto"/>
        <w:left w:val="none" w:sz="0" w:space="0" w:color="auto"/>
        <w:bottom w:val="none" w:sz="0" w:space="0" w:color="auto"/>
        <w:right w:val="none" w:sz="0" w:space="0" w:color="auto"/>
      </w:divBdr>
    </w:div>
    <w:div w:id="1911578048">
      <w:bodyDiv w:val="1"/>
      <w:marLeft w:val="0"/>
      <w:marRight w:val="0"/>
      <w:marTop w:val="0"/>
      <w:marBottom w:val="0"/>
      <w:divBdr>
        <w:top w:val="none" w:sz="0" w:space="0" w:color="auto"/>
        <w:left w:val="none" w:sz="0" w:space="0" w:color="auto"/>
        <w:bottom w:val="none" w:sz="0" w:space="0" w:color="auto"/>
        <w:right w:val="none" w:sz="0" w:space="0" w:color="auto"/>
      </w:divBdr>
    </w:div>
    <w:div w:id="1961450195">
      <w:bodyDiv w:val="1"/>
      <w:marLeft w:val="0"/>
      <w:marRight w:val="0"/>
      <w:marTop w:val="0"/>
      <w:marBottom w:val="0"/>
      <w:divBdr>
        <w:top w:val="none" w:sz="0" w:space="0" w:color="auto"/>
        <w:left w:val="none" w:sz="0" w:space="0" w:color="auto"/>
        <w:bottom w:val="none" w:sz="0" w:space="0" w:color="auto"/>
        <w:right w:val="none" w:sz="0" w:space="0" w:color="auto"/>
      </w:divBdr>
    </w:div>
    <w:div w:id="2014839588">
      <w:bodyDiv w:val="1"/>
      <w:marLeft w:val="0"/>
      <w:marRight w:val="0"/>
      <w:marTop w:val="0"/>
      <w:marBottom w:val="0"/>
      <w:divBdr>
        <w:top w:val="none" w:sz="0" w:space="0" w:color="auto"/>
        <w:left w:val="none" w:sz="0" w:space="0" w:color="auto"/>
        <w:bottom w:val="none" w:sz="0" w:space="0" w:color="auto"/>
        <w:right w:val="none" w:sz="0" w:space="0" w:color="auto"/>
      </w:divBdr>
      <w:divsChild>
        <w:div w:id="368650986">
          <w:marLeft w:val="0"/>
          <w:marRight w:val="0"/>
          <w:marTop w:val="0"/>
          <w:marBottom w:val="0"/>
          <w:divBdr>
            <w:top w:val="none" w:sz="0" w:space="0" w:color="auto"/>
            <w:left w:val="none" w:sz="0" w:space="0" w:color="auto"/>
            <w:bottom w:val="none" w:sz="0" w:space="0" w:color="auto"/>
            <w:right w:val="none" w:sz="0" w:space="0" w:color="auto"/>
          </w:divBdr>
        </w:div>
        <w:div w:id="719206017">
          <w:marLeft w:val="0"/>
          <w:marRight w:val="0"/>
          <w:marTop w:val="0"/>
          <w:marBottom w:val="0"/>
          <w:divBdr>
            <w:top w:val="none" w:sz="0" w:space="0" w:color="auto"/>
            <w:left w:val="none" w:sz="0" w:space="0" w:color="auto"/>
            <w:bottom w:val="none" w:sz="0" w:space="0" w:color="auto"/>
            <w:right w:val="none" w:sz="0" w:space="0" w:color="auto"/>
          </w:divBdr>
        </w:div>
        <w:div w:id="882642071">
          <w:marLeft w:val="0"/>
          <w:marRight w:val="0"/>
          <w:marTop w:val="0"/>
          <w:marBottom w:val="0"/>
          <w:divBdr>
            <w:top w:val="none" w:sz="0" w:space="0" w:color="auto"/>
            <w:left w:val="none" w:sz="0" w:space="0" w:color="auto"/>
            <w:bottom w:val="none" w:sz="0" w:space="0" w:color="auto"/>
            <w:right w:val="none" w:sz="0" w:space="0" w:color="auto"/>
          </w:divBdr>
        </w:div>
        <w:div w:id="1597126997">
          <w:marLeft w:val="0"/>
          <w:marRight w:val="0"/>
          <w:marTop w:val="0"/>
          <w:marBottom w:val="0"/>
          <w:divBdr>
            <w:top w:val="none" w:sz="0" w:space="0" w:color="auto"/>
            <w:left w:val="none" w:sz="0" w:space="0" w:color="auto"/>
            <w:bottom w:val="none" w:sz="0" w:space="0" w:color="auto"/>
            <w:right w:val="none" w:sz="0" w:space="0" w:color="auto"/>
          </w:divBdr>
        </w:div>
        <w:div w:id="2020113488">
          <w:marLeft w:val="0"/>
          <w:marRight w:val="0"/>
          <w:marTop w:val="0"/>
          <w:marBottom w:val="0"/>
          <w:divBdr>
            <w:top w:val="none" w:sz="0" w:space="0" w:color="auto"/>
            <w:left w:val="none" w:sz="0" w:space="0" w:color="auto"/>
            <w:bottom w:val="none" w:sz="0" w:space="0" w:color="auto"/>
            <w:right w:val="none" w:sz="0" w:space="0" w:color="auto"/>
          </w:divBdr>
        </w:div>
      </w:divsChild>
    </w:div>
    <w:div w:id="2045135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eamsChannelId xmlns="d8e0cb6a-67b6-4c8a-bc7d-f7fdd31ff97e" xsi:nil="true"/>
    <Templates xmlns="d8e0cb6a-67b6-4c8a-bc7d-f7fdd31ff97e" xsi:nil="true"/>
    <Leaders xmlns="d8e0cb6a-67b6-4c8a-bc7d-f7fdd31ff97e">
      <UserInfo>
        <DisplayName/>
        <AccountId xsi:nil="true"/>
        <AccountType/>
      </UserInfo>
    </Leaders>
    <CultureName xmlns="d8e0cb6a-67b6-4c8a-bc7d-f7fdd31ff97e" xsi:nil="true"/>
    <Member_Groups xmlns="d8e0cb6a-67b6-4c8a-bc7d-f7fdd31ff97e">
      <UserInfo>
        <DisplayName/>
        <AccountId xsi:nil="true"/>
        <AccountType/>
      </UserInfo>
    </Member_Groups>
    <Invited_Members xmlns="d8e0cb6a-67b6-4c8a-bc7d-f7fdd31ff97e" xsi:nil="true"/>
    <Is_Collaboration_Space_Locked xmlns="d8e0cb6a-67b6-4c8a-bc7d-f7fdd31ff97e" xsi:nil="true"/>
    <Has_Leaders_Only_SectionGroup xmlns="d8e0cb6a-67b6-4c8a-bc7d-f7fdd31ff97e" xsi:nil="true"/>
    <Distribution_Groups xmlns="d8e0cb6a-67b6-4c8a-bc7d-f7fdd31ff97e" xsi:nil="true"/>
    <DefaultSectionNames xmlns="d8e0cb6a-67b6-4c8a-bc7d-f7fdd31ff97e" xsi:nil="true"/>
    <Members xmlns="d8e0cb6a-67b6-4c8a-bc7d-f7fdd31ff97e">
      <UserInfo>
        <DisplayName/>
        <AccountId xsi:nil="true"/>
        <AccountType/>
      </UserInfo>
    </Members>
    <Owner xmlns="d8e0cb6a-67b6-4c8a-bc7d-f7fdd31ff97e">
      <UserInfo>
        <DisplayName/>
        <AccountId xsi:nil="true"/>
        <AccountType/>
      </UserInfo>
    </Owner>
    <Math_Settings xmlns="d8e0cb6a-67b6-4c8a-bc7d-f7fdd31ff97e" xsi:nil="true"/>
    <LMS_Mappings xmlns="d8e0cb6a-67b6-4c8a-bc7d-f7fdd31ff97e" xsi:nil="true"/>
    <FolderType xmlns="d8e0cb6a-67b6-4c8a-bc7d-f7fdd31ff97e" xsi:nil="true"/>
    <IsNotebookLocked xmlns="d8e0cb6a-67b6-4c8a-bc7d-f7fdd31ff97e" xsi:nil="true"/>
    <Self_Registration_Enabled xmlns="d8e0cb6a-67b6-4c8a-bc7d-f7fdd31ff97e" xsi:nil="true"/>
    <Invited_Leaders xmlns="d8e0cb6a-67b6-4c8a-bc7d-f7fdd31ff97e" xsi:nil="true"/>
    <Teams_Channel_Section_Location xmlns="d8e0cb6a-67b6-4c8a-bc7d-f7fdd31ff97e" xsi:nil="true"/>
    <SharedWithUsers xmlns="efd2ff35-8fd4-4e23-988d-822bfa527d85">
      <UserInfo>
        <DisplayName/>
        <AccountId xsi:nil="true"/>
        <AccountType/>
      </UserInfo>
    </SharedWithUsers>
    <AppVersion xmlns="d8e0cb6a-67b6-4c8a-bc7d-f7fdd31ff97e" xsi:nil="true"/>
    <lcf76f155ced4ddcb4097134ff3c332f xmlns="d8e0cb6a-67b6-4c8a-bc7d-f7fdd31ff97e">
      <Terms xmlns="http://schemas.microsoft.com/office/infopath/2007/PartnerControls"/>
    </lcf76f155ced4ddcb4097134ff3c332f>
    <TaxCatchAll xmlns="efd2ff35-8fd4-4e23-988d-822bfa527d85" xsi:nil="true"/>
    <NotebookType xmlns="d8e0cb6a-67b6-4c8a-bc7d-f7fdd31ff97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D35A9506787FA54D84EC31AAEF192A4C" ma:contentTypeVersion="38" ma:contentTypeDescription="Create a new document." ma:contentTypeScope="" ma:versionID="92dd27e3b5cbd8841d9360c259b205a7">
  <xsd:schema xmlns:xsd="http://www.w3.org/2001/XMLSchema" xmlns:xs="http://www.w3.org/2001/XMLSchema" xmlns:p="http://schemas.microsoft.com/office/2006/metadata/properties" xmlns:ns2="d8e0cb6a-67b6-4c8a-bc7d-f7fdd31ff97e" xmlns:ns3="efd2ff35-8fd4-4e23-988d-822bfa527d85" targetNamespace="http://schemas.microsoft.com/office/2006/metadata/properties" ma:root="true" ma:fieldsID="b0f7b87bd626505f69a5763e19fac068" ns2:_="" ns3:_="">
    <xsd:import namespace="d8e0cb6a-67b6-4c8a-bc7d-f7fdd31ff97e"/>
    <xsd:import namespace="efd2ff35-8fd4-4e23-988d-822bfa527d85"/>
    <xsd:element name="properties">
      <xsd:complexType>
        <xsd:sequence>
          <xsd:element name="documentManagement">
            <xsd:complexType>
              <xsd:all>
                <xsd:element ref="ns2:MediaServiceMetadata" minOccurs="0"/>
                <xsd:element ref="ns2:MediaServiceFastMetadata" minOccurs="0"/>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Teams_Channel_Section_Location"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e0cb6a-67b6-4c8a-bc7d-f7fdd31ff9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NotebookType" ma:index="10" nillable="true" ma:displayName="Notebook Type" ma:internalName="NotebookType">
      <xsd:simpleType>
        <xsd:restriction base="dms:Text"/>
      </xsd:simpleType>
    </xsd:element>
    <xsd:element name="FolderType" ma:index="11" nillable="true" ma:displayName="Folder Type" ma:internalName="FolderType">
      <xsd:simpleType>
        <xsd:restriction base="dms:Text"/>
      </xsd:simpleType>
    </xsd:element>
    <xsd:element name="CultureName" ma:index="12" nillable="true" ma:displayName="Culture Name" ma:internalName="CultureName">
      <xsd:simpleType>
        <xsd:restriction base="dms:Text"/>
      </xsd:simpleType>
    </xsd:element>
    <xsd:element name="AppVersion" ma:index="13" nillable="true" ma:displayName="App Version" ma:internalName="AppVersion">
      <xsd:simpleType>
        <xsd:restriction base="dms:Text"/>
      </xsd:simpleType>
    </xsd:element>
    <xsd:element name="TeamsChannelId" ma:index="14" nillable="true" ma:displayName="Teams Channel Id" ma:internalName="TeamsChannelId">
      <xsd:simpleType>
        <xsd:restriction base="dms:Text"/>
      </xsd:simpleType>
    </xsd:element>
    <xsd:element name="Owner" ma:index="15"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6" nillable="true" ma:displayName="Math Settings" ma:internalName="Math_Settings">
      <xsd:simpleType>
        <xsd:restriction base="dms:Text"/>
      </xsd:simpleType>
    </xsd:element>
    <xsd:element name="DefaultSectionNames" ma:index="17" nillable="true" ma:displayName="Default Section Names" ma:internalName="DefaultSectionNames">
      <xsd:simpleType>
        <xsd:restriction base="dms:Note">
          <xsd:maxLength value="255"/>
        </xsd:restriction>
      </xsd:simpleType>
    </xsd:element>
    <xsd:element name="Templates" ma:index="18" nillable="true" ma:displayName="Templates" ma:internalName="Templates">
      <xsd:simpleType>
        <xsd:restriction base="dms:Note">
          <xsd:maxLength value="255"/>
        </xsd:restriction>
      </xsd:simpleType>
    </xsd:element>
    <xsd:element name="Leaders" ma:index="19"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20"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21"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2" nillable="true" ma:displayName="Distribution Groups" ma:internalName="Distribution_Groups">
      <xsd:simpleType>
        <xsd:restriction base="dms:Note">
          <xsd:maxLength value="255"/>
        </xsd:restriction>
      </xsd:simpleType>
    </xsd:element>
    <xsd:element name="LMS_Mappings" ma:index="23" nillable="true" ma:displayName="LMS Mappings" ma:internalName="LMS_Mappings">
      <xsd:simpleType>
        <xsd:restriction base="dms:Note">
          <xsd:maxLength value="255"/>
        </xsd:restriction>
      </xsd:simpleType>
    </xsd:element>
    <xsd:element name="Invited_Leaders" ma:index="24" nillable="true" ma:displayName="Invited Leaders" ma:internalName="Invited_Leaders">
      <xsd:simpleType>
        <xsd:restriction base="dms:Note">
          <xsd:maxLength value="255"/>
        </xsd:restriction>
      </xsd:simpleType>
    </xsd:element>
    <xsd:element name="Invited_Members" ma:index="25" nillable="true" ma:displayName="Invited Members" ma:internalName="Invited_Members">
      <xsd:simpleType>
        <xsd:restriction base="dms:Note">
          <xsd:maxLength value="255"/>
        </xsd:restriction>
      </xsd:simpleType>
    </xsd:element>
    <xsd:element name="Self_Registration_Enabled" ma:index="26" nillable="true" ma:displayName="Self Registration Enabled" ma:internalName="Self_Registration_Enabled">
      <xsd:simpleType>
        <xsd:restriction base="dms:Boolean"/>
      </xsd:simpleType>
    </xsd:element>
    <xsd:element name="Has_Leaders_Only_SectionGroup" ma:index="27" nillable="true" ma:displayName="Has Leaders Only SectionGroup" ma:internalName="Has_Leaders_Only_SectionGroup">
      <xsd:simpleType>
        <xsd:restriction base="dms:Boolean"/>
      </xsd:simpleType>
    </xsd:element>
    <xsd:element name="Is_Collaboration_Space_Locked" ma:index="28" nillable="true" ma:displayName="Is Collaboration Space Locked" ma:internalName="Is_Collaboration_Space_Locked">
      <xsd:simpleType>
        <xsd:restriction base="dms:Boolean"/>
      </xsd:simpleType>
    </xsd:element>
    <xsd:element name="IsNotebookLocked" ma:index="29" nillable="true" ma:displayName="Is Notebook Locked" ma:internalName="IsNotebookLocked">
      <xsd:simpleType>
        <xsd:restriction base="dms:Boolean"/>
      </xsd:simpleType>
    </xsd:element>
    <xsd:element name="Teams_Channel_Section_Location" ma:index="30" nillable="true" ma:displayName="Teams Channel Section Location" ma:internalName="Teams_Channel_Section_Location">
      <xsd:simpleType>
        <xsd:restriction base="dms:Text"/>
      </xsd:simpleType>
    </xsd:element>
    <xsd:element name="MediaServiceDateTaken" ma:index="31" nillable="true" ma:displayName="MediaServiceDateTaken" ma:hidden="true" ma:internalName="MediaServiceDateTaken" ma:readOnly="true">
      <xsd:simpleType>
        <xsd:restriction base="dms:Text"/>
      </xsd:simpleType>
    </xsd:element>
    <xsd:element name="MediaServiceAutoTags" ma:index="32" nillable="true" ma:displayName="Tags" ma:internalName="MediaServiceAutoTags" ma:readOnly="true">
      <xsd:simpleType>
        <xsd:restriction base="dms:Text"/>
      </xsd:simpleType>
    </xsd:element>
    <xsd:element name="MediaServiceLocation" ma:index="33" nillable="true" ma:displayName="Location" ma:internalName="MediaServiceLocation" ma:readOnly="true">
      <xsd:simpleType>
        <xsd:restriction base="dms:Text"/>
      </xsd:simpleType>
    </xsd:element>
    <xsd:element name="MediaServiceGenerationTime" ma:index="34" nillable="true" ma:displayName="MediaServiceGenerationTime" ma:hidden="true" ma:internalName="MediaServiceGenerationTime" ma:readOnly="true">
      <xsd:simpleType>
        <xsd:restriction base="dms:Text"/>
      </xsd:simpleType>
    </xsd:element>
    <xsd:element name="MediaServiceEventHashCode" ma:index="35" nillable="true" ma:displayName="MediaServiceEventHashCode" ma:hidden="true" ma:internalName="MediaServiceEventHashCode" ma:readOnly="true">
      <xsd:simpleType>
        <xsd:restriction base="dms:Text"/>
      </xsd:simpleType>
    </xsd:element>
    <xsd:element name="MediaServiceAutoKeyPoints" ma:index="38" nillable="true" ma:displayName="MediaServiceAutoKeyPoints" ma:hidden="true" ma:internalName="MediaServiceAutoKeyPoints" ma:readOnly="true">
      <xsd:simpleType>
        <xsd:restriction base="dms:Note"/>
      </xsd:simpleType>
    </xsd:element>
    <xsd:element name="MediaServiceKeyPoints" ma:index="39" nillable="true" ma:displayName="KeyPoints" ma:internalName="MediaServiceKeyPoints" ma:readOnly="true">
      <xsd:simpleType>
        <xsd:restriction base="dms:Note">
          <xsd:maxLength value="255"/>
        </xsd:restriction>
      </xsd:simpleType>
    </xsd:element>
    <xsd:element name="lcf76f155ced4ddcb4097134ff3c332f" ma:index="41" nillable="true" ma:taxonomy="true" ma:internalName="lcf76f155ced4ddcb4097134ff3c332f" ma:taxonomyFieldName="MediaServiceImageTags" ma:displayName="Image Tags" ma:readOnly="false" ma:fieldId="{5cf76f15-5ced-4ddc-b409-7134ff3c332f}" ma:taxonomyMulti="true" ma:sspId="0d485bdb-b9d7-47d1-9b56-63ca411fbb81" ma:termSetId="09814cd3-568e-fe90-9814-8d621ff8fb84" ma:anchorId="fba54fb3-c3e1-fe81-a776-ca4b69148c4d" ma:open="true" ma:isKeyword="false">
      <xsd:complexType>
        <xsd:sequence>
          <xsd:element ref="pc:Terms" minOccurs="0" maxOccurs="1"/>
        </xsd:sequence>
      </xsd:complexType>
    </xsd:element>
    <xsd:element name="MediaServiceOCR" ma:index="43" nillable="true" ma:displayName="Extracted Text" ma:internalName="MediaServiceOCR" ma:readOnly="true">
      <xsd:simpleType>
        <xsd:restriction base="dms:Note">
          <xsd:maxLength value="255"/>
        </xsd:restriction>
      </xsd:simpleType>
    </xsd:element>
    <xsd:element name="MediaLengthInSeconds" ma:index="44" nillable="true" ma:displayName="MediaLengthInSeconds" ma:hidden="true" ma:internalName="MediaLengthInSeconds" ma:readOnly="true">
      <xsd:simpleType>
        <xsd:restriction base="dms:Unknown"/>
      </xsd:simpleType>
    </xsd:element>
    <xsd:element name="MediaServiceObjectDetectorVersions" ma:index="4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fd2ff35-8fd4-4e23-988d-822bfa527d85" elementFormDefault="qualified">
    <xsd:import namespace="http://schemas.microsoft.com/office/2006/documentManagement/types"/>
    <xsd:import namespace="http://schemas.microsoft.com/office/infopath/2007/PartnerControls"/>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element name="TaxCatchAll" ma:index="42" nillable="true" ma:displayName="Taxonomy Catch All Column" ma:hidden="true" ma:list="{a2f353a3-9789-470b-b678-ecfa272b4e77}" ma:internalName="TaxCatchAll" ma:showField="CatchAllData" ma:web="efd2ff35-8fd4-4e23-988d-822bfa527d8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20B5B34-A653-4B1B-A359-A9AC7F4C7818}">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efd2ff35-8fd4-4e23-988d-822bfa527d85"/>
    <ds:schemaRef ds:uri="d8e0cb6a-67b6-4c8a-bc7d-f7fdd31ff97e"/>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28F3C3DD-7025-4546-8C5A-DDFF49F21B0F}">
  <ds:schemaRefs>
    <ds:schemaRef ds:uri="http://schemas.microsoft.com/sharepoint/v3/contenttype/forms"/>
  </ds:schemaRefs>
</ds:datastoreItem>
</file>

<file path=customXml/itemProps3.xml><?xml version="1.0" encoding="utf-8"?>
<ds:datastoreItem xmlns:ds="http://schemas.openxmlformats.org/officeDocument/2006/customXml" ds:itemID="{54511E0A-41BD-423E-8547-E67DF3CF5CBC}">
  <ds:schemaRefs>
    <ds:schemaRef ds:uri="http://schemas.openxmlformats.org/officeDocument/2006/bibliography"/>
  </ds:schemaRefs>
</ds:datastoreItem>
</file>

<file path=customXml/itemProps4.xml><?xml version="1.0" encoding="utf-8"?>
<ds:datastoreItem xmlns:ds="http://schemas.openxmlformats.org/officeDocument/2006/customXml" ds:itemID="{A98D0C24-C834-4D3D-8FE7-2F2391EE01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e0cb6a-67b6-4c8a-bc7d-f7fdd31ff97e"/>
    <ds:schemaRef ds:uri="efd2ff35-8fd4-4e23-988d-822bfa527d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208</Words>
  <Characters>1099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Airservices Australia</Company>
  <LinksUpToDate>false</LinksUpToDate>
  <CharactersWithSpaces>1305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LEONG_HH</dc:creator>
  <cp:keywords/>
  <dc:description/>
  <cp:lastModifiedBy>Craig Revell</cp:lastModifiedBy>
  <cp:revision>7</cp:revision>
  <cp:lastPrinted>2022-05-26T04:39:00Z</cp:lastPrinted>
  <dcterms:created xsi:type="dcterms:W3CDTF">2023-10-05T03:42:00Z</dcterms:created>
  <dcterms:modified xsi:type="dcterms:W3CDTF">2023-10-09T21:24:00Z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Type">
    <vt:lpwstr>1</vt:lpwstr>
  </property>
  <property fmtid="{D5CDD505-2E9C-101B-9397-08002B2CF9AE}" pid="3" name="DocumentID">
    <vt:lpwstr>ME_88010916_1 (W2003)</vt:lpwstr>
  </property>
  <property fmtid="{D5CDD505-2E9C-101B-9397-08002B2CF9AE}" pid="4" name="ContentTypeId">
    <vt:lpwstr>0x010100D35A9506787FA54D84EC31AAEF192A4C</vt:lpwstr>
  </property>
  <property fmtid="{D5CDD505-2E9C-101B-9397-08002B2CF9AE}" pid="5" name="MediaServiceImageTags">
    <vt:lpwstr/>
  </property>
</Properties>
</file>